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EF" w:rsidRDefault="005E4F33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5244EF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UCHWAŁA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D959FA">
        <w:rPr>
          <w:rFonts w:ascii="Arial" w:hAnsi="Arial" w:cs="Arial"/>
          <w:b/>
          <w:sz w:val="26"/>
          <w:szCs w:val="26"/>
        </w:rPr>
        <w:t xml:space="preserve"> Senatu Uniwersytetu Ekonomicznego w Krakowie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nr </w:t>
      </w:r>
      <w:r w:rsidR="008205E0">
        <w:rPr>
          <w:rFonts w:ascii="Arial" w:hAnsi="Arial" w:cs="Arial"/>
          <w:b/>
          <w:sz w:val="28"/>
          <w:szCs w:val="28"/>
        </w:rPr>
        <w:t>14/2020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 xml:space="preserve">z dnia </w:t>
      </w:r>
      <w:r w:rsidR="008205E0">
        <w:rPr>
          <w:rFonts w:ascii="Arial" w:hAnsi="Arial" w:cs="Arial"/>
          <w:sz w:val="22"/>
        </w:rPr>
        <w:t xml:space="preserve">6 kwietnia 2020 roku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</w:p>
    <w:p w:rsidR="005244EF" w:rsidRPr="00762177" w:rsidRDefault="005244EF" w:rsidP="005244EF">
      <w:pPr>
        <w:spacing w:after="60" w:line="228" w:lineRule="auto"/>
        <w:jc w:val="center"/>
        <w:rPr>
          <w:rFonts w:ascii="Arial" w:hAnsi="Arial" w:cs="Arial"/>
          <w:sz w:val="22"/>
        </w:rPr>
      </w:pPr>
      <w:r w:rsidRPr="00762177">
        <w:rPr>
          <w:rFonts w:ascii="Arial" w:hAnsi="Arial" w:cs="Arial"/>
          <w:sz w:val="22"/>
        </w:rPr>
        <w:t xml:space="preserve">w sprawie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ustalenia zmienionych </w:t>
      </w:r>
      <w:r w:rsidRPr="00D959FA">
        <w:rPr>
          <w:rFonts w:ascii="Arial" w:hAnsi="Arial" w:cs="Arial"/>
          <w:b/>
          <w:sz w:val="22"/>
        </w:rPr>
        <w:t>program</w:t>
      </w:r>
      <w:r>
        <w:rPr>
          <w:rFonts w:ascii="Arial" w:hAnsi="Arial" w:cs="Arial"/>
          <w:b/>
          <w:sz w:val="22"/>
        </w:rPr>
        <w:t>ów</w:t>
      </w:r>
      <w:r w:rsidRPr="00D959FA">
        <w:rPr>
          <w:rFonts w:ascii="Arial" w:hAnsi="Arial" w:cs="Arial"/>
          <w:b/>
          <w:sz w:val="22"/>
        </w:rPr>
        <w:t xml:space="preserve"> studiów </w:t>
      </w:r>
      <w:r>
        <w:rPr>
          <w:rFonts w:ascii="Arial" w:hAnsi="Arial" w:cs="Arial"/>
          <w:b/>
          <w:sz w:val="22"/>
        </w:rPr>
        <w:t>wyższych</w:t>
      </w:r>
    </w:p>
    <w:p w:rsidR="00300C36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6A3F74" w:rsidRPr="00D959FA" w:rsidRDefault="006A3F74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300C36" w:rsidRPr="00D959FA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B50DB0" w:rsidRDefault="00B50DB0" w:rsidP="00B50DB0">
      <w:pPr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Działając na podstawie art. 28 ust. 1 pkt 11 ustawy z dnia 20 lipca 2018 r. Prawo o szkolnictwie wyższym i nauce (tekst  jedn. Dz.U. z 2020 r. poz. 85, z późn. zm.), </w:t>
      </w:r>
      <w:r>
        <w:rPr>
          <w:rFonts w:ascii="Arial" w:hAnsi="Arial" w:cs="Arial"/>
          <w:color w:val="000000"/>
          <w:sz w:val="22"/>
        </w:rPr>
        <w:br/>
        <w:t xml:space="preserve">§ 14 ust. 1 pkt 11 i § 74 ust. 1 Statutu Uniwersytetu Ekonomicznego w Krakowie oraz 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sz w:val="22"/>
        </w:rPr>
        <w:t>Uchwały Senatu Uniwersytetu Ekonomicznego w Krakowie nr 52/2019 z dnia 23 września 2019 r. w sprawie zasad opracowywania programów studiów wyższych w Uniwersytecie Ekonomicznym w Krakowie</w:t>
      </w:r>
      <w:r>
        <w:rPr>
          <w:rFonts w:ascii="Arial" w:hAnsi="Arial" w:cs="Arial"/>
          <w:color w:val="000000"/>
          <w:sz w:val="22"/>
        </w:rPr>
        <w:t>, uchwala się, co następuje:</w:t>
      </w:r>
    </w:p>
    <w:p w:rsidR="00C83560" w:rsidRDefault="00C83560" w:rsidP="000F1A13">
      <w:pPr>
        <w:spacing w:line="240" w:lineRule="auto"/>
        <w:rPr>
          <w:rFonts w:ascii="Arial" w:hAnsi="Arial" w:cs="Arial"/>
          <w:sz w:val="12"/>
          <w:szCs w:val="12"/>
        </w:rPr>
      </w:pPr>
      <w:r w:rsidRPr="00F7074B">
        <w:rPr>
          <w:rFonts w:ascii="Arial" w:hAnsi="Arial" w:cs="Arial"/>
          <w:sz w:val="12"/>
          <w:szCs w:val="12"/>
        </w:rPr>
        <w:t xml:space="preserve"> </w:t>
      </w:r>
    </w:p>
    <w:p w:rsidR="006A3F74" w:rsidRPr="00F7074B" w:rsidRDefault="006A3F74" w:rsidP="000F1A13">
      <w:pPr>
        <w:spacing w:line="240" w:lineRule="auto"/>
        <w:rPr>
          <w:rFonts w:ascii="Arial" w:hAnsi="Arial" w:cs="Arial"/>
          <w:sz w:val="12"/>
          <w:szCs w:val="12"/>
        </w:rPr>
      </w:pPr>
    </w:p>
    <w:p w:rsidR="00D959FA" w:rsidRDefault="00D959FA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C83560" w:rsidRPr="00D959FA" w:rsidRDefault="00C83560" w:rsidP="000F1A13">
      <w:pPr>
        <w:spacing w:before="12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1</w:t>
      </w:r>
    </w:p>
    <w:p w:rsidR="005244EF" w:rsidRPr="005244EF" w:rsidRDefault="005244EF" w:rsidP="005244EF">
      <w:pPr>
        <w:spacing w:before="120" w:line="240" w:lineRule="auto"/>
        <w:rPr>
          <w:rFonts w:ascii="Arial" w:hAnsi="Arial" w:cs="Arial"/>
          <w:sz w:val="22"/>
        </w:rPr>
      </w:pPr>
      <w:r w:rsidRPr="005244EF">
        <w:rPr>
          <w:rFonts w:ascii="Arial" w:hAnsi="Arial" w:cs="Arial"/>
          <w:sz w:val="22"/>
        </w:rPr>
        <w:t xml:space="preserve">Ustala się </w:t>
      </w:r>
      <w:r>
        <w:rPr>
          <w:rFonts w:ascii="Arial" w:hAnsi="Arial" w:cs="Arial"/>
          <w:sz w:val="22"/>
        </w:rPr>
        <w:t xml:space="preserve">zmienione </w:t>
      </w:r>
      <w:r w:rsidRPr="005244EF">
        <w:rPr>
          <w:rFonts w:ascii="Arial" w:hAnsi="Arial" w:cs="Arial"/>
          <w:sz w:val="22"/>
        </w:rPr>
        <w:t>programy następujących kierunków studiów wyższych:</w:t>
      </w:r>
    </w:p>
    <w:p w:rsidR="00E60B94" w:rsidRDefault="0048223C" w:rsidP="0048223C">
      <w:pPr>
        <w:pStyle w:val="Akapitzlist"/>
        <w:numPr>
          <w:ilvl w:val="0"/>
          <w:numId w:val="2"/>
        </w:numPr>
        <w:spacing w:before="120" w:line="240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Gospodarka Przestrzenna</w:t>
      </w:r>
      <w:r w:rsidR="00AB40B0">
        <w:rPr>
          <w:rFonts w:ascii="Arial" w:hAnsi="Arial" w:cs="Arial"/>
          <w:b/>
          <w:i/>
          <w:sz w:val="22"/>
        </w:rPr>
        <w:t xml:space="preserve"> </w:t>
      </w:r>
      <w:r w:rsidR="00E60B94" w:rsidRPr="00D959FA">
        <w:rPr>
          <w:rFonts w:ascii="Arial" w:hAnsi="Arial" w:cs="Arial"/>
          <w:sz w:val="22"/>
        </w:rPr>
        <w:t xml:space="preserve"> – </w:t>
      </w:r>
      <w:r w:rsidR="00AB40B0">
        <w:rPr>
          <w:rFonts w:ascii="Arial" w:hAnsi="Arial" w:cs="Arial"/>
          <w:sz w:val="22"/>
        </w:rPr>
        <w:t xml:space="preserve"> </w:t>
      </w:r>
      <w:r w:rsidR="00E60B94" w:rsidRPr="00D959FA">
        <w:rPr>
          <w:rFonts w:ascii="Arial" w:hAnsi="Arial" w:cs="Arial"/>
          <w:sz w:val="22"/>
        </w:rPr>
        <w:t>studia</w:t>
      </w:r>
      <w:r w:rsidR="00AB40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stacjonarne</w:t>
      </w:r>
      <w:r w:rsidR="00E60B94" w:rsidRPr="00D959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pierwszego </w:t>
      </w:r>
      <w:r w:rsidR="00AB40B0">
        <w:rPr>
          <w:rFonts w:ascii="Arial" w:hAnsi="Arial" w:cs="Arial"/>
          <w:sz w:val="22"/>
        </w:rPr>
        <w:t>s</w:t>
      </w:r>
      <w:r w:rsidR="00E60B94" w:rsidRPr="00D959FA">
        <w:rPr>
          <w:rFonts w:ascii="Arial" w:hAnsi="Arial" w:cs="Arial"/>
          <w:sz w:val="22"/>
        </w:rPr>
        <w:t>topnia</w:t>
      </w:r>
      <w:r w:rsidR="00AB40B0">
        <w:rPr>
          <w:rFonts w:ascii="Arial" w:hAnsi="Arial" w:cs="Arial"/>
          <w:sz w:val="22"/>
        </w:rPr>
        <w:t xml:space="preserve">, prowadzone w Instytucie </w:t>
      </w:r>
      <w:r w:rsidRPr="0048223C">
        <w:rPr>
          <w:rFonts w:ascii="Arial" w:hAnsi="Arial" w:cs="Arial"/>
          <w:sz w:val="22"/>
        </w:rPr>
        <w:t>Gospodarki Przestrzennej i Studiów Miejskich</w:t>
      </w:r>
      <w:r>
        <w:rPr>
          <w:rFonts w:ascii="Arial" w:hAnsi="Arial" w:cs="Arial"/>
          <w:sz w:val="22"/>
        </w:rPr>
        <w:t>;</w:t>
      </w:r>
    </w:p>
    <w:p w:rsidR="0048223C" w:rsidRDefault="0048223C" w:rsidP="0048223C">
      <w:pPr>
        <w:pStyle w:val="Akapitzlist"/>
        <w:numPr>
          <w:ilvl w:val="0"/>
          <w:numId w:val="2"/>
        </w:numPr>
        <w:spacing w:before="120" w:line="240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Gospodarka Przestrzenna </w:t>
      </w:r>
      <w:r w:rsidRPr="00D959FA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 xml:space="preserve"> </w:t>
      </w:r>
      <w:r w:rsidRPr="00D959FA">
        <w:rPr>
          <w:rFonts w:ascii="Arial" w:hAnsi="Arial" w:cs="Arial"/>
          <w:sz w:val="22"/>
        </w:rPr>
        <w:t>studia</w:t>
      </w:r>
      <w:r>
        <w:rPr>
          <w:rFonts w:ascii="Arial" w:hAnsi="Arial" w:cs="Arial"/>
          <w:sz w:val="22"/>
        </w:rPr>
        <w:t xml:space="preserve"> n</w:t>
      </w:r>
      <w:bookmarkStart w:id="0" w:name="_GoBack"/>
      <w:bookmarkEnd w:id="0"/>
      <w:r>
        <w:rPr>
          <w:rFonts w:ascii="Arial" w:hAnsi="Arial" w:cs="Arial"/>
          <w:sz w:val="22"/>
        </w:rPr>
        <w:t>iestacjonarne</w:t>
      </w:r>
      <w:r w:rsidRPr="00D959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pierwszego s</w:t>
      </w:r>
      <w:r w:rsidRPr="00D959FA">
        <w:rPr>
          <w:rFonts w:ascii="Arial" w:hAnsi="Arial" w:cs="Arial"/>
          <w:sz w:val="22"/>
        </w:rPr>
        <w:t>topnia</w:t>
      </w:r>
      <w:r>
        <w:rPr>
          <w:rFonts w:ascii="Arial" w:hAnsi="Arial" w:cs="Arial"/>
          <w:sz w:val="22"/>
        </w:rPr>
        <w:t xml:space="preserve">, prowadzone w Instytucie </w:t>
      </w:r>
      <w:r w:rsidRPr="0048223C">
        <w:rPr>
          <w:rFonts w:ascii="Arial" w:hAnsi="Arial" w:cs="Arial"/>
          <w:sz w:val="22"/>
        </w:rPr>
        <w:t>Gospodarki Przestrzennej i Studiów Miejskich</w:t>
      </w:r>
      <w:r>
        <w:rPr>
          <w:rFonts w:ascii="Arial" w:hAnsi="Arial" w:cs="Arial"/>
          <w:sz w:val="22"/>
        </w:rPr>
        <w:t>;</w:t>
      </w:r>
    </w:p>
    <w:p w:rsidR="003A54A7" w:rsidRDefault="0048223C" w:rsidP="0048223C">
      <w:pPr>
        <w:pStyle w:val="Akapitzlist"/>
        <w:numPr>
          <w:ilvl w:val="0"/>
          <w:numId w:val="2"/>
        </w:numPr>
        <w:spacing w:before="120" w:line="240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Studia Miejskie </w:t>
      </w:r>
      <w:r>
        <w:rPr>
          <w:rFonts w:ascii="Arial" w:hAnsi="Arial" w:cs="Arial"/>
          <w:sz w:val="22"/>
        </w:rPr>
        <w:t xml:space="preserve">– </w:t>
      </w:r>
      <w:r w:rsidR="003A54A7" w:rsidRPr="00D959FA">
        <w:rPr>
          <w:rFonts w:ascii="Arial" w:hAnsi="Arial" w:cs="Arial"/>
          <w:sz w:val="22"/>
        </w:rPr>
        <w:t>studia</w:t>
      </w:r>
      <w:r w:rsidR="003A54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stacjonarne</w:t>
      </w:r>
      <w:r w:rsidR="003A54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pierwszego </w:t>
      </w:r>
      <w:r w:rsidR="003A54A7">
        <w:rPr>
          <w:rFonts w:ascii="Arial" w:hAnsi="Arial" w:cs="Arial"/>
          <w:sz w:val="22"/>
        </w:rPr>
        <w:t>s</w:t>
      </w:r>
      <w:r w:rsidR="003A54A7" w:rsidRPr="00D959FA">
        <w:rPr>
          <w:rFonts w:ascii="Arial" w:hAnsi="Arial" w:cs="Arial"/>
          <w:sz w:val="22"/>
        </w:rPr>
        <w:t>topnia</w:t>
      </w:r>
      <w:r w:rsidR="003A54A7">
        <w:rPr>
          <w:rFonts w:ascii="Arial" w:hAnsi="Arial" w:cs="Arial"/>
          <w:sz w:val="22"/>
        </w:rPr>
        <w:t>, prowad</w:t>
      </w:r>
      <w:r w:rsidR="00EB4AF9">
        <w:rPr>
          <w:rFonts w:ascii="Arial" w:hAnsi="Arial" w:cs="Arial"/>
          <w:sz w:val="22"/>
        </w:rPr>
        <w:t xml:space="preserve">zone w Instytucie </w:t>
      </w:r>
      <w:r w:rsidRPr="0048223C">
        <w:rPr>
          <w:rFonts w:ascii="Arial" w:hAnsi="Arial" w:cs="Arial"/>
          <w:sz w:val="22"/>
        </w:rPr>
        <w:t>Gospodarki Przestrzennej i Studiów Miejskich</w:t>
      </w:r>
      <w:r w:rsidR="003A54A7">
        <w:rPr>
          <w:rFonts w:ascii="Arial" w:hAnsi="Arial" w:cs="Arial"/>
          <w:sz w:val="22"/>
        </w:rPr>
        <w:t>;</w:t>
      </w:r>
    </w:p>
    <w:p w:rsidR="0048223C" w:rsidRPr="0048223C" w:rsidRDefault="0048223C" w:rsidP="0048223C">
      <w:pPr>
        <w:pStyle w:val="Akapitzlist"/>
        <w:numPr>
          <w:ilvl w:val="0"/>
          <w:numId w:val="2"/>
        </w:numPr>
        <w:spacing w:before="120" w:line="240" w:lineRule="auto"/>
        <w:contextualSpacing w:val="0"/>
        <w:rPr>
          <w:rFonts w:ascii="Arial" w:hAnsi="Arial" w:cs="Arial"/>
          <w:sz w:val="22"/>
        </w:rPr>
      </w:pPr>
      <w:r w:rsidRPr="0048223C">
        <w:rPr>
          <w:rFonts w:ascii="Arial" w:hAnsi="Arial" w:cs="Arial"/>
          <w:b/>
          <w:i/>
          <w:sz w:val="22"/>
        </w:rPr>
        <w:t xml:space="preserve">Studia Miejskie </w:t>
      </w:r>
      <w:r w:rsidRPr="0048223C">
        <w:rPr>
          <w:rFonts w:ascii="Arial" w:hAnsi="Arial" w:cs="Arial"/>
          <w:sz w:val="22"/>
        </w:rPr>
        <w:t>– studia niestacjonarne pierwszego stopnia, prowadzone w Instytucie Gospodarki Przestrzennej i Studiów Miejskich;</w:t>
      </w:r>
    </w:p>
    <w:p w:rsidR="0048223C" w:rsidRDefault="0048223C" w:rsidP="005244EF">
      <w:pPr>
        <w:spacing w:before="120" w:line="240" w:lineRule="auto"/>
        <w:rPr>
          <w:rFonts w:ascii="Arial" w:hAnsi="Arial" w:cs="Arial"/>
          <w:sz w:val="22"/>
        </w:rPr>
      </w:pPr>
    </w:p>
    <w:p w:rsidR="005244EF" w:rsidRPr="005244EF" w:rsidRDefault="005244EF" w:rsidP="005244EF">
      <w:pPr>
        <w:spacing w:before="120" w:line="240" w:lineRule="auto"/>
        <w:rPr>
          <w:rFonts w:ascii="Arial" w:hAnsi="Arial" w:cs="Arial"/>
          <w:sz w:val="22"/>
        </w:rPr>
      </w:pPr>
      <w:r w:rsidRPr="005244EF">
        <w:rPr>
          <w:rFonts w:ascii="Arial" w:hAnsi="Arial" w:cs="Arial"/>
          <w:sz w:val="22"/>
        </w:rPr>
        <w:t>w brzmieniu określonym w załącznikach do niniejszej uchwały.</w:t>
      </w:r>
    </w:p>
    <w:p w:rsidR="001B50D2" w:rsidRPr="00D959FA" w:rsidRDefault="001B50D2" w:rsidP="000F1A13">
      <w:pPr>
        <w:spacing w:before="120" w:line="240" w:lineRule="auto"/>
        <w:rPr>
          <w:rFonts w:ascii="Arial" w:hAnsi="Arial" w:cs="Arial"/>
          <w:sz w:val="22"/>
        </w:rPr>
      </w:pPr>
    </w:p>
    <w:p w:rsidR="00C83560" w:rsidRPr="00D959FA" w:rsidRDefault="00C83560" w:rsidP="000F1A13">
      <w:pPr>
        <w:spacing w:before="12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2</w:t>
      </w:r>
    </w:p>
    <w:p w:rsidR="00C83560" w:rsidRPr="00D959FA" w:rsidRDefault="00447F05" w:rsidP="000F1A13">
      <w:pPr>
        <w:spacing w:before="120" w:line="240" w:lineRule="auto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>Uchwała wchodzi w życie z dniem podjęcia</w:t>
      </w:r>
      <w:r>
        <w:rPr>
          <w:rFonts w:ascii="Arial" w:hAnsi="Arial" w:cs="Arial"/>
          <w:sz w:val="22"/>
        </w:rPr>
        <w:t xml:space="preserve">, z zastosowaniem do cykli studiów rozpoczynających się od roku akademickiego </w:t>
      </w:r>
      <w:r w:rsidR="0048223C">
        <w:rPr>
          <w:rFonts w:ascii="Arial" w:hAnsi="Arial" w:cs="Arial"/>
          <w:sz w:val="22"/>
        </w:rPr>
        <w:t>2020/2021</w:t>
      </w:r>
    </w:p>
    <w:p w:rsidR="00447F05" w:rsidRDefault="00447F05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F7074B" w:rsidRDefault="00F7074B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5244EF" w:rsidRDefault="005244EF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B1339C" w:rsidRPr="00A93764" w:rsidRDefault="00B1339C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447F05" w:rsidRPr="00A93764" w:rsidRDefault="00447F05" w:rsidP="000F1A13">
      <w:pPr>
        <w:spacing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A9376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A93764">
        <w:rPr>
          <w:rFonts w:ascii="Arial" w:hAnsi="Arial" w:cs="Arial"/>
          <w:sz w:val="20"/>
          <w:szCs w:val="20"/>
        </w:rPr>
        <w:t xml:space="preserve">Przewodniczący Senatu </w:t>
      </w:r>
    </w:p>
    <w:p w:rsidR="00447F05" w:rsidRPr="00A93764" w:rsidRDefault="00447F05" w:rsidP="000F1A13">
      <w:pPr>
        <w:spacing w:line="240" w:lineRule="auto"/>
        <w:ind w:left="4250" w:firstLine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93764">
        <w:rPr>
          <w:rFonts w:ascii="Arial" w:hAnsi="Arial" w:cs="Arial"/>
          <w:sz w:val="20"/>
          <w:szCs w:val="20"/>
        </w:rPr>
        <w:t>Uniwersytetu Ekonomicznego w Krakowie</w:t>
      </w:r>
    </w:p>
    <w:p w:rsidR="00447F05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6298F">
        <w:rPr>
          <w:rFonts w:ascii="Arial" w:hAnsi="Arial" w:cs="Arial"/>
          <w:sz w:val="22"/>
        </w:rPr>
        <w:t xml:space="preserve">REKTOR </w:t>
      </w:r>
    </w:p>
    <w:p w:rsidR="00A9471A" w:rsidRPr="00D959FA" w:rsidRDefault="00447F05" w:rsidP="000F1A13">
      <w:pPr>
        <w:spacing w:line="240" w:lineRule="auto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B6298F">
        <w:rPr>
          <w:rFonts w:ascii="Arial" w:hAnsi="Arial" w:cs="Arial"/>
          <w:sz w:val="22"/>
        </w:rPr>
        <w:t>Prof. UEK dr hab. inż. Andrzej Chochół</w:t>
      </w:r>
    </w:p>
    <w:sectPr w:rsidR="00A9471A" w:rsidRPr="00D959FA" w:rsidSect="005244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0D" w:rsidRDefault="00C9650D" w:rsidP="00C83560">
      <w:pPr>
        <w:spacing w:line="240" w:lineRule="auto"/>
      </w:pPr>
      <w:r>
        <w:separator/>
      </w:r>
    </w:p>
  </w:endnote>
  <w:endnote w:type="continuationSeparator" w:id="0">
    <w:p w:rsidR="00C9650D" w:rsidRDefault="00C9650D" w:rsidP="00C83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0D" w:rsidRDefault="00C9650D" w:rsidP="00C83560">
      <w:pPr>
        <w:spacing w:line="240" w:lineRule="auto"/>
      </w:pPr>
      <w:r>
        <w:separator/>
      </w:r>
    </w:p>
  </w:footnote>
  <w:footnote w:type="continuationSeparator" w:id="0">
    <w:p w:rsidR="00C9650D" w:rsidRDefault="00C9650D" w:rsidP="00C83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996"/>
    <w:multiLevelType w:val="hybridMultilevel"/>
    <w:tmpl w:val="CF14B532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32B9"/>
    <w:multiLevelType w:val="hybridMultilevel"/>
    <w:tmpl w:val="2694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37AA"/>
    <w:multiLevelType w:val="hybridMultilevel"/>
    <w:tmpl w:val="CF14B532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689B"/>
    <w:multiLevelType w:val="hybridMultilevel"/>
    <w:tmpl w:val="95765FDA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1084"/>
    <w:multiLevelType w:val="hybridMultilevel"/>
    <w:tmpl w:val="78303C5C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21932"/>
    <w:rsid w:val="00083E21"/>
    <w:rsid w:val="00094F86"/>
    <w:rsid w:val="000A4C92"/>
    <w:rsid w:val="000F1A13"/>
    <w:rsid w:val="001018C1"/>
    <w:rsid w:val="001061CE"/>
    <w:rsid w:val="00120099"/>
    <w:rsid w:val="00125A8A"/>
    <w:rsid w:val="0015635D"/>
    <w:rsid w:val="00157575"/>
    <w:rsid w:val="00190F25"/>
    <w:rsid w:val="001B50D2"/>
    <w:rsid w:val="00300C36"/>
    <w:rsid w:val="003A54A7"/>
    <w:rsid w:val="00447F05"/>
    <w:rsid w:val="0048223C"/>
    <w:rsid w:val="004A36A9"/>
    <w:rsid w:val="004B177F"/>
    <w:rsid w:val="004F053B"/>
    <w:rsid w:val="00500C10"/>
    <w:rsid w:val="005244EF"/>
    <w:rsid w:val="00533F3F"/>
    <w:rsid w:val="005340E0"/>
    <w:rsid w:val="005B0012"/>
    <w:rsid w:val="005E4F33"/>
    <w:rsid w:val="00603FF0"/>
    <w:rsid w:val="00627D60"/>
    <w:rsid w:val="00650DF4"/>
    <w:rsid w:val="00692596"/>
    <w:rsid w:val="006A3F74"/>
    <w:rsid w:val="006D7517"/>
    <w:rsid w:val="0070219B"/>
    <w:rsid w:val="00722265"/>
    <w:rsid w:val="00730175"/>
    <w:rsid w:val="00762177"/>
    <w:rsid w:val="00764B43"/>
    <w:rsid w:val="007B48EF"/>
    <w:rsid w:val="007B4E5A"/>
    <w:rsid w:val="007D6539"/>
    <w:rsid w:val="008205E0"/>
    <w:rsid w:val="00820DA4"/>
    <w:rsid w:val="00854F13"/>
    <w:rsid w:val="00866F60"/>
    <w:rsid w:val="008A16CB"/>
    <w:rsid w:val="008C28D3"/>
    <w:rsid w:val="00937A91"/>
    <w:rsid w:val="009C1980"/>
    <w:rsid w:val="00A04E4A"/>
    <w:rsid w:val="00A32FB5"/>
    <w:rsid w:val="00A740E5"/>
    <w:rsid w:val="00A9471A"/>
    <w:rsid w:val="00AB40B0"/>
    <w:rsid w:val="00B07274"/>
    <w:rsid w:val="00B1339C"/>
    <w:rsid w:val="00B17047"/>
    <w:rsid w:val="00B50DB0"/>
    <w:rsid w:val="00B561A3"/>
    <w:rsid w:val="00C83560"/>
    <w:rsid w:val="00C9650D"/>
    <w:rsid w:val="00D02C7C"/>
    <w:rsid w:val="00D43AA5"/>
    <w:rsid w:val="00D440B6"/>
    <w:rsid w:val="00D959FA"/>
    <w:rsid w:val="00DD12A6"/>
    <w:rsid w:val="00DE7F69"/>
    <w:rsid w:val="00DE7F7F"/>
    <w:rsid w:val="00E60B94"/>
    <w:rsid w:val="00EA4C34"/>
    <w:rsid w:val="00EB4AF9"/>
    <w:rsid w:val="00F06762"/>
    <w:rsid w:val="00F7074B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09AC"/>
  <w15:docId w15:val="{E0367BE7-E50C-47B3-B35A-4496C19B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5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5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560"/>
  </w:style>
  <w:style w:type="paragraph" w:styleId="Stopka">
    <w:name w:val="footer"/>
    <w:basedOn w:val="Normalny"/>
    <w:link w:val="Stopka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560"/>
  </w:style>
  <w:style w:type="paragraph" w:styleId="Tekstdymka">
    <w:name w:val="Balloon Text"/>
    <w:basedOn w:val="Normalny"/>
    <w:link w:val="TekstdymkaZnak"/>
    <w:uiPriority w:val="99"/>
    <w:semiHidden/>
    <w:unhideWhenUsed/>
    <w:rsid w:val="00603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</cp:revision>
  <cp:lastPrinted>2020-04-14T08:53:00Z</cp:lastPrinted>
  <dcterms:created xsi:type="dcterms:W3CDTF">2020-04-14T08:54:00Z</dcterms:created>
  <dcterms:modified xsi:type="dcterms:W3CDTF">2020-04-14T08:54:00Z</dcterms:modified>
</cp:coreProperties>
</file>