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BAE1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</w:rPr>
      </w:pPr>
      <w:r w:rsidRPr="005E6CE2">
        <w:rPr>
          <w:rFonts w:ascii="Arial" w:hAnsi="Arial"/>
          <w:b/>
          <w:sz w:val="28"/>
        </w:rPr>
        <w:t>UCHWAŁA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5EE1C9B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5E6CE2">
        <w:rPr>
          <w:rFonts w:ascii="Arial" w:hAnsi="Arial"/>
          <w:b/>
          <w:sz w:val="26"/>
        </w:rPr>
        <w:t>Senatu Uniwersytetu Ekonomicznego w Krakowie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7ACC6276" w14:textId="15681955" w:rsidR="00DA3849" w:rsidRPr="005E6CE2" w:rsidRDefault="00DA3849" w:rsidP="005E6CE2">
      <w:pPr>
        <w:spacing w:line="228" w:lineRule="auto"/>
        <w:jc w:val="center"/>
        <w:rPr>
          <w:rFonts w:ascii="Arial" w:hAnsi="Arial"/>
        </w:rPr>
      </w:pPr>
      <w:r w:rsidRPr="005E6CE2">
        <w:rPr>
          <w:rFonts w:ascii="Arial" w:hAnsi="Arial"/>
          <w:b/>
          <w:sz w:val="28"/>
        </w:rPr>
        <w:t xml:space="preserve">nr </w:t>
      </w:r>
      <w:r w:rsidR="00365599">
        <w:rPr>
          <w:rFonts w:ascii="Arial" w:hAnsi="Arial"/>
          <w:b/>
          <w:sz w:val="28"/>
        </w:rPr>
        <w:t>20/2020</w:t>
      </w:r>
    </w:p>
    <w:p w14:paraId="0DEA4840" w14:textId="7D6B7800" w:rsidR="00DA3849" w:rsidRPr="005E6CE2" w:rsidRDefault="00DA3849" w:rsidP="005E6CE2">
      <w:pPr>
        <w:spacing w:line="228" w:lineRule="auto"/>
        <w:jc w:val="center"/>
        <w:rPr>
          <w:rFonts w:ascii="Arial" w:hAnsi="Arial"/>
        </w:rPr>
      </w:pPr>
      <w:r w:rsidRPr="005E6CE2">
        <w:rPr>
          <w:rFonts w:ascii="Arial" w:hAnsi="Arial"/>
          <w:sz w:val="22"/>
        </w:rPr>
        <w:t xml:space="preserve">z dnia </w:t>
      </w:r>
      <w:r w:rsidR="003D18B8">
        <w:rPr>
          <w:rFonts w:ascii="Arial" w:hAnsi="Arial"/>
          <w:sz w:val="22"/>
        </w:rPr>
        <w:t xml:space="preserve">6 kwietnia 2020 roku </w:t>
      </w:r>
    </w:p>
    <w:p w14:paraId="6FE26AA2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  <w:sz w:val="22"/>
        </w:rPr>
      </w:pPr>
    </w:p>
    <w:p w14:paraId="5C21A935" w14:textId="77777777" w:rsidR="00DA3849" w:rsidRPr="005E6CE2" w:rsidRDefault="00DA3849" w:rsidP="005E6CE2">
      <w:pPr>
        <w:spacing w:after="60" w:line="228" w:lineRule="auto"/>
        <w:jc w:val="center"/>
        <w:rPr>
          <w:rFonts w:ascii="Arial" w:hAnsi="Arial"/>
        </w:rPr>
      </w:pPr>
      <w:r w:rsidRPr="005E6CE2">
        <w:rPr>
          <w:rFonts w:ascii="Arial" w:hAnsi="Arial"/>
          <w:sz w:val="22"/>
        </w:rPr>
        <w:t>w sprawie</w:t>
      </w:r>
      <w:r>
        <w:rPr>
          <w:rFonts w:ascii="Arial" w:hAnsi="Arial" w:cs="Arial"/>
          <w:sz w:val="22"/>
        </w:rPr>
        <w:t xml:space="preserve"> </w:t>
      </w:r>
    </w:p>
    <w:p w14:paraId="126546E0" w14:textId="77777777" w:rsidR="00DA3849" w:rsidRPr="005E6CE2" w:rsidRDefault="00DA3849" w:rsidP="005E6CE2">
      <w:pPr>
        <w:spacing w:line="228" w:lineRule="auto"/>
        <w:jc w:val="center"/>
        <w:rPr>
          <w:rFonts w:ascii="Arial" w:eastAsia="Helvetica" w:hAnsi="Arial" w:cs="Helvetica"/>
          <w:b/>
          <w:sz w:val="22"/>
        </w:rPr>
      </w:pPr>
      <w:r w:rsidRPr="005E6CE2">
        <w:rPr>
          <w:rFonts w:ascii="Arial" w:hAnsi="Arial"/>
          <w:b/>
          <w:sz w:val="22"/>
        </w:rPr>
        <w:t>zmiany w Statucie Uniwersytetu Ekonomicznego w Krakowie</w:t>
      </w:r>
    </w:p>
    <w:p w14:paraId="525CB313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  <w:b/>
          <w:sz w:val="22"/>
        </w:rPr>
      </w:pPr>
    </w:p>
    <w:p w14:paraId="494EC67B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14:paraId="6E2129B5" w14:textId="77777777" w:rsidR="00DA3849" w:rsidRPr="005E6CE2" w:rsidRDefault="00DA3849" w:rsidP="005E6CE2">
      <w:pPr>
        <w:spacing w:line="228" w:lineRule="auto"/>
        <w:jc w:val="center"/>
        <w:rPr>
          <w:rFonts w:ascii="Arial" w:hAnsi="Arial"/>
          <w:b/>
          <w:sz w:val="22"/>
        </w:rPr>
      </w:pPr>
    </w:p>
    <w:p w14:paraId="0949FA78" w14:textId="1802894B" w:rsidR="00DA3849" w:rsidRPr="005E6CE2" w:rsidRDefault="00DA3849" w:rsidP="005E6CE2">
      <w:pPr>
        <w:spacing w:line="240" w:lineRule="auto"/>
        <w:rPr>
          <w:rFonts w:ascii="Arial" w:hAnsi="Arial"/>
        </w:rPr>
      </w:pPr>
      <w:r w:rsidRPr="005E6CE2">
        <w:rPr>
          <w:rFonts w:ascii="Arial" w:hAnsi="Arial"/>
          <w:color w:val="000000"/>
          <w:sz w:val="22"/>
        </w:rPr>
        <w:t>Działając na podstawie art.</w:t>
      </w:r>
      <w:r w:rsidR="00E11434" w:rsidRPr="005E6CE2">
        <w:rPr>
          <w:rFonts w:ascii="Arial" w:hAnsi="Arial"/>
          <w:color w:val="000000"/>
          <w:sz w:val="22"/>
        </w:rPr>
        <w:t xml:space="preserve"> </w:t>
      </w:r>
      <w:r w:rsidRPr="005E6CE2">
        <w:rPr>
          <w:rFonts w:ascii="Arial" w:hAnsi="Arial"/>
          <w:color w:val="000000"/>
          <w:sz w:val="22"/>
        </w:rPr>
        <w:t>28 ust.</w:t>
      </w:r>
      <w:r w:rsidR="00E11434" w:rsidRPr="005E6CE2">
        <w:rPr>
          <w:rFonts w:ascii="Arial" w:hAnsi="Arial"/>
          <w:color w:val="000000"/>
          <w:sz w:val="22"/>
        </w:rPr>
        <w:t xml:space="preserve"> </w:t>
      </w:r>
      <w:r w:rsidRPr="005E6CE2">
        <w:rPr>
          <w:rFonts w:ascii="Arial" w:hAnsi="Arial"/>
          <w:color w:val="000000"/>
          <w:sz w:val="22"/>
        </w:rPr>
        <w:t>1 pkt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1 ustawy z dnia 20 lipca 2018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r. Prawo o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szkolnictwie wyższym i nauce (tekst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jedn. Dz.U. z 2020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r. poz.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 xml:space="preserve">85, z </w:t>
      </w:r>
      <w:proofErr w:type="spellStart"/>
      <w:r w:rsidRPr="005E6CE2">
        <w:rPr>
          <w:rFonts w:ascii="Arial" w:hAnsi="Arial"/>
          <w:color w:val="000000"/>
          <w:sz w:val="22"/>
        </w:rPr>
        <w:t>późn</w:t>
      </w:r>
      <w:proofErr w:type="spellEnd"/>
      <w:r w:rsidRPr="005E6CE2">
        <w:rPr>
          <w:rFonts w:ascii="Arial" w:hAnsi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>zm.) i §14 ust.</w:t>
      </w:r>
      <w:r w:rsidR="00877CB7" w:rsidRPr="005E6CE2">
        <w:rPr>
          <w:rFonts w:ascii="Arial" w:hAnsi="Arial"/>
          <w:color w:val="000000"/>
          <w:sz w:val="22"/>
        </w:rPr>
        <w:t xml:space="preserve"> </w:t>
      </w:r>
      <w:r w:rsidRPr="005E6CE2">
        <w:rPr>
          <w:rFonts w:ascii="Arial" w:hAnsi="Arial"/>
          <w:color w:val="000000"/>
          <w:sz w:val="22"/>
        </w:rPr>
        <w:t>1 pkt</w:t>
      </w:r>
      <w:r>
        <w:rPr>
          <w:rFonts w:ascii="Arial" w:hAnsi="Arial" w:cs="Arial"/>
          <w:color w:val="000000"/>
          <w:sz w:val="22"/>
        </w:rPr>
        <w:t> </w:t>
      </w:r>
      <w:r w:rsidRPr="005E6CE2">
        <w:rPr>
          <w:rFonts w:ascii="Arial" w:hAnsi="Arial"/>
          <w:color w:val="000000"/>
          <w:sz w:val="22"/>
        </w:rPr>
        <w:t xml:space="preserve">1 </w:t>
      </w:r>
      <w:r>
        <w:rPr>
          <w:rFonts w:ascii="Arial" w:hAnsi="Arial" w:cs="Arial"/>
          <w:color w:val="000000"/>
          <w:sz w:val="22"/>
        </w:rPr>
        <w:br/>
      </w:r>
      <w:r w:rsidRPr="005E6CE2">
        <w:rPr>
          <w:rFonts w:ascii="Arial" w:hAnsi="Arial"/>
          <w:color w:val="000000"/>
          <w:sz w:val="22"/>
        </w:rPr>
        <w:t>Statutu Uniwersytetu Ekonomicznego w Krakowie</w:t>
      </w:r>
      <w:r w:rsidR="00AD33AA" w:rsidRPr="005E6CE2">
        <w:rPr>
          <w:rFonts w:ascii="Arial" w:hAnsi="Arial"/>
          <w:color w:val="000000"/>
          <w:sz w:val="22"/>
        </w:rPr>
        <w:t>,</w:t>
      </w:r>
      <w:r w:rsidR="00AD33AA">
        <w:rPr>
          <w:rFonts w:ascii="Arial" w:hAnsi="Arial" w:cs="Arial"/>
          <w:color w:val="000000"/>
          <w:sz w:val="22"/>
        </w:rPr>
        <w:t xml:space="preserve"> </w:t>
      </w:r>
      <w:r w:rsidR="00DC5867" w:rsidRPr="00DC5867">
        <w:rPr>
          <w:rFonts w:ascii="Arial" w:hAnsi="Arial" w:cs="Arial"/>
          <w:color w:val="000000"/>
          <w:sz w:val="22"/>
          <w:lang w:bidi="pl-PL"/>
        </w:rPr>
        <w:t>oraz w związku z rozporządzeniem Ministra Nauki i Szkolnictwa Wyższego z dn. 23 marca 2020 r. (Dz. U. z 2020 r., poz. 511)</w:t>
      </w:r>
      <w:r w:rsidR="004E557F">
        <w:rPr>
          <w:rFonts w:ascii="Arial" w:hAnsi="Arial" w:cs="Arial"/>
          <w:color w:val="000000"/>
          <w:sz w:val="22"/>
          <w:lang w:bidi="pl-PL"/>
        </w:rPr>
        <w:t>,</w:t>
      </w:r>
      <w:r w:rsidR="00DC5867" w:rsidRPr="00DC5867">
        <w:rPr>
          <w:rFonts w:ascii="Arial" w:hAnsi="Arial" w:cs="Arial"/>
          <w:color w:val="000000"/>
          <w:sz w:val="22"/>
          <w:lang w:bidi="pl-PL"/>
        </w:rPr>
        <w:t xml:space="preserve"> </w:t>
      </w:r>
      <w:r w:rsidR="004E557F" w:rsidRPr="004E557F">
        <w:rPr>
          <w:rFonts w:ascii="Arial" w:hAnsi="Arial" w:cs="Arial"/>
          <w:color w:val="000000"/>
          <w:sz w:val="22"/>
          <w:lang w:bidi="pl-PL"/>
        </w:rPr>
        <w:t>rozporządzeniem Ministra Nauki i Szkolnictwa Wyższego z dn. 2</w:t>
      </w:r>
      <w:r w:rsidR="004E557F">
        <w:rPr>
          <w:rFonts w:ascii="Arial" w:hAnsi="Arial" w:cs="Arial"/>
          <w:color w:val="000000"/>
          <w:sz w:val="22"/>
          <w:lang w:bidi="pl-PL"/>
        </w:rPr>
        <w:t>5</w:t>
      </w:r>
      <w:r w:rsidR="004E557F" w:rsidRPr="004E557F">
        <w:rPr>
          <w:rFonts w:ascii="Arial" w:hAnsi="Arial" w:cs="Arial"/>
          <w:color w:val="000000"/>
          <w:sz w:val="22"/>
          <w:lang w:bidi="pl-PL"/>
        </w:rPr>
        <w:t xml:space="preserve"> marca 2020 r. (Dz. U. z 2020 r., poz. </w:t>
      </w:r>
      <w:r w:rsidR="004E557F">
        <w:rPr>
          <w:rFonts w:ascii="Arial" w:hAnsi="Arial" w:cs="Arial"/>
          <w:color w:val="000000"/>
          <w:sz w:val="22"/>
          <w:lang w:bidi="pl-PL"/>
        </w:rPr>
        <w:t>528</w:t>
      </w:r>
      <w:r w:rsidR="004E557F" w:rsidRPr="004E557F">
        <w:rPr>
          <w:rFonts w:ascii="Arial" w:hAnsi="Arial" w:cs="Arial"/>
          <w:color w:val="000000"/>
          <w:sz w:val="22"/>
          <w:lang w:bidi="pl-PL"/>
        </w:rPr>
        <w:t>)</w:t>
      </w:r>
      <w:r w:rsidR="004E557F">
        <w:rPr>
          <w:rFonts w:ascii="Arial" w:hAnsi="Arial" w:cs="Arial"/>
          <w:color w:val="000000"/>
          <w:sz w:val="22"/>
          <w:lang w:bidi="pl-PL"/>
        </w:rPr>
        <w:t xml:space="preserve"> </w:t>
      </w:r>
      <w:r w:rsidR="00DC5867" w:rsidRPr="00DC5867">
        <w:rPr>
          <w:rFonts w:ascii="Arial" w:hAnsi="Arial" w:cs="Arial"/>
          <w:color w:val="000000"/>
          <w:sz w:val="22"/>
          <w:lang w:bidi="pl-PL"/>
        </w:rPr>
        <w:t>oraz rozporządzeniem Ministra Zdrowia z dnia 20 marca 2020 r. w sprawie ogłoszenia na obszarze Rzeczypospolitej Polskiej stanu epidemii (Dz. U. Z 2020 r., poz. 491),</w:t>
      </w:r>
      <w:r w:rsidR="003E2385" w:rsidRPr="005E6CE2">
        <w:rPr>
          <w:rFonts w:ascii="Arial" w:hAnsi="Arial"/>
          <w:color w:val="000000"/>
          <w:sz w:val="22"/>
        </w:rPr>
        <w:t xml:space="preserve"> </w:t>
      </w:r>
      <w:r w:rsidRPr="005E6CE2">
        <w:rPr>
          <w:rFonts w:ascii="Arial" w:hAnsi="Arial"/>
          <w:sz w:val="22"/>
        </w:rPr>
        <w:t>uchwala się, co następuje:</w:t>
      </w:r>
    </w:p>
    <w:p w14:paraId="761A8EDA" w14:textId="77777777" w:rsidR="00DA3849" w:rsidRPr="005E6CE2" w:rsidRDefault="00DA3849" w:rsidP="005E6CE2">
      <w:pPr>
        <w:spacing w:line="240" w:lineRule="auto"/>
        <w:jc w:val="center"/>
        <w:rPr>
          <w:rFonts w:ascii="Arial" w:hAnsi="Arial"/>
          <w:sz w:val="22"/>
        </w:rPr>
      </w:pPr>
    </w:p>
    <w:p w14:paraId="73E7496A" w14:textId="77777777" w:rsidR="00DA3849" w:rsidRPr="005E6CE2" w:rsidRDefault="00DA3849" w:rsidP="005E6CE2">
      <w:pPr>
        <w:spacing w:line="240" w:lineRule="auto"/>
        <w:jc w:val="center"/>
        <w:rPr>
          <w:rFonts w:ascii="Arial" w:hAnsi="Arial"/>
          <w:sz w:val="22"/>
        </w:rPr>
      </w:pPr>
    </w:p>
    <w:p w14:paraId="0AF84A0B" w14:textId="77777777" w:rsidR="00DA3849" w:rsidRPr="005E6CE2" w:rsidRDefault="00DA3849" w:rsidP="005E6CE2">
      <w:pPr>
        <w:spacing w:line="240" w:lineRule="auto"/>
        <w:jc w:val="center"/>
        <w:rPr>
          <w:rFonts w:ascii="Arial" w:hAnsi="Arial"/>
        </w:rPr>
      </w:pPr>
      <w:r w:rsidRPr="005E6CE2">
        <w:rPr>
          <w:rFonts w:ascii="Arial" w:hAnsi="Arial"/>
          <w:sz w:val="22"/>
        </w:rPr>
        <w:t>§ 1</w:t>
      </w:r>
    </w:p>
    <w:p w14:paraId="723D3613" w14:textId="2DC36D47" w:rsidR="00DA3849" w:rsidRPr="005E6CE2" w:rsidRDefault="00AA5097" w:rsidP="005E6CE2">
      <w:pPr>
        <w:spacing w:before="60" w:line="240" w:lineRule="auto"/>
        <w:ind w:left="426"/>
        <w:rPr>
          <w:rFonts w:ascii="Arial" w:hAnsi="Arial"/>
          <w:sz w:val="22"/>
        </w:rPr>
      </w:pPr>
      <w:r w:rsidRPr="00914B78">
        <w:rPr>
          <w:rFonts w:ascii="Arial" w:hAnsi="Arial" w:cs="Arial"/>
          <w:sz w:val="22"/>
        </w:rPr>
        <w:t xml:space="preserve">W </w:t>
      </w:r>
      <w:r w:rsidR="00DA3849" w:rsidRPr="00914B78">
        <w:rPr>
          <w:rFonts w:ascii="Arial" w:hAnsi="Arial" w:cs="Arial"/>
          <w:sz w:val="22"/>
        </w:rPr>
        <w:t>§</w:t>
      </w:r>
      <w:r w:rsidR="00DA3849" w:rsidRPr="005E6CE2">
        <w:rPr>
          <w:rFonts w:ascii="Arial" w:hAnsi="Arial"/>
          <w:sz w:val="22"/>
        </w:rPr>
        <w:t xml:space="preserve">2 </w:t>
      </w:r>
      <w:r w:rsidR="00DA3849" w:rsidRPr="005E6CE2">
        <w:rPr>
          <w:rFonts w:ascii="Arial" w:hAnsi="Arial"/>
          <w:i/>
        </w:rPr>
        <w:t>Ordynacji wyborczej Uniwersytetu Ekonomicznego w Krakowie</w:t>
      </w:r>
      <w:r w:rsidR="00DA3849" w:rsidRPr="005E6CE2">
        <w:rPr>
          <w:rFonts w:ascii="Arial" w:hAnsi="Arial"/>
        </w:rPr>
        <w:t>, stanowi</w:t>
      </w:r>
      <w:r w:rsidR="00DA3849" w:rsidRPr="00914B78">
        <w:rPr>
          <w:rFonts w:ascii="Arial" w:hAnsi="Arial"/>
        </w:rPr>
        <w:t>ą</w:t>
      </w:r>
      <w:r w:rsidR="00DA3849" w:rsidRPr="005E6CE2">
        <w:rPr>
          <w:rFonts w:ascii="Arial" w:hAnsi="Arial"/>
          <w:sz w:val="22"/>
        </w:rPr>
        <w:t>cej Zał</w:t>
      </w:r>
      <w:r w:rsidR="00DA3849" w:rsidRPr="00914B78">
        <w:rPr>
          <w:rFonts w:ascii="Arial" w:hAnsi="Arial"/>
        </w:rPr>
        <w:t>ą</w:t>
      </w:r>
      <w:r w:rsidR="00DA3849" w:rsidRPr="005E6CE2">
        <w:rPr>
          <w:rFonts w:ascii="Arial" w:hAnsi="Arial"/>
          <w:sz w:val="22"/>
        </w:rPr>
        <w:t xml:space="preserve">cznik nr 3 do Statutu Uniwersytetu Ekonomicznego w Krakowie, </w:t>
      </w:r>
      <w:r w:rsidRPr="00914B78">
        <w:rPr>
          <w:rFonts w:ascii="Arial" w:hAnsi="Arial" w:cs="Arial"/>
          <w:sz w:val="22"/>
        </w:rPr>
        <w:t>wprowadza się ust. 2a</w:t>
      </w:r>
      <w:r w:rsidR="002B1C0D">
        <w:rPr>
          <w:rFonts w:ascii="Arial" w:hAnsi="Arial" w:cs="Arial"/>
          <w:sz w:val="22"/>
        </w:rPr>
        <w:t xml:space="preserve"> i 2b</w:t>
      </w:r>
      <w:r w:rsidR="001B65C9">
        <w:rPr>
          <w:rFonts w:ascii="Arial" w:hAnsi="Arial" w:cs="Arial"/>
          <w:sz w:val="22"/>
        </w:rPr>
        <w:t xml:space="preserve"> </w:t>
      </w:r>
      <w:r w:rsidRPr="00914B78">
        <w:rPr>
          <w:rFonts w:ascii="Arial" w:hAnsi="Arial" w:cs="Arial"/>
          <w:sz w:val="22"/>
        </w:rPr>
        <w:t>w</w:t>
      </w:r>
      <w:r w:rsidR="00DA3849" w:rsidRPr="00914B78">
        <w:rPr>
          <w:rFonts w:ascii="Arial" w:hAnsi="Arial" w:cs="Arial"/>
          <w:sz w:val="22"/>
        </w:rPr>
        <w:t xml:space="preserve"> brzmien</w:t>
      </w:r>
      <w:r w:rsidRPr="00914B78">
        <w:rPr>
          <w:rFonts w:ascii="Arial" w:hAnsi="Arial" w:cs="Arial"/>
          <w:sz w:val="22"/>
        </w:rPr>
        <w:t>iu</w:t>
      </w:r>
      <w:r w:rsidR="00DA3849" w:rsidRPr="005E6CE2">
        <w:rPr>
          <w:rFonts w:ascii="Arial" w:hAnsi="Arial"/>
          <w:sz w:val="22"/>
        </w:rPr>
        <w:t>:</w:t>
      </w:r>
    </w:p>
    <w:p w14:paraId="31506BF1" w14:textId="74E29DAD" w:rsidR="00DA3849" w:rsidRDefault="00DA3849" w:rsidP="001B65C9">
      <w:pPr>
        <w:pStyle w:val="Default"/>
        <w:spacing w:before="60"/>
        <w:ind w:left="993" w:hanging="567"/>
        <w:jc w:val="both"/>
        <w:rPr>
          <w:sz w:val="22"/>
        </w:rPr>
      </w:pPr>
      <w:r w:rsidRPr="005E6CE2">
        <w:rPr>
          <w:sz w:val="22"/>
        </w:rPr>
        <w:t>„</w:t>
      </w:r>
      <w:r w:rsidR="00AA5097">
        <w:rPr>
          <w:sz w:val="22"/>
          <w:szCs w:val="22"/>
        </w:rPr>
        <w:t>2</w:t>
      </w:r>
      <w:r w:rsidR="00FF22DE">
        <w:rPr>
          <w:sz w:val="22"/>
          <w:szCs w:val="22"/>
        </w:rPr>
        <w:t xml:space="preserve">a. </w:t>
      </w:r>
      <w:r w:rsidR="001B65C9">
        <w:rPr>
          <w:sz w:val="22"/>
          <w:szCs w:val="22"/>
        </w:rPr>
        <w:t xml:space="preserve"> </w:t>
      </w:r>
      <w:r w:rsidR="00DC5867" w:rsidRPr="005E6CE2">
        <w:rPr>
          <w:sz w:val="22"/>
        </w:rPr>
        <w:t>Wybór Rektora na kadencję 2020</w:t>
      </w:r>
      <w:r w:rsidR="00DC5867" w:rsidRPr="00DC5867">
        <w:rPr>
          <w:sz w:val="22"/>
          <w:szCs w:val="22"/>
          <w:lang w:bidi="pl-PL"/>
        </w:rPr>
        <w:t>-</w:t>
      </w:r>
      <w:r w:rsidR="00DC5867" w:rsidRPr="005E6CE2">
        <w:rPr>
          <w:sz w:val="22"/>
        </w:rPr>
        <w:t xml:space="preserve">2024 </w:t>
      </w:r>
      <w:r w:rsidR="000A7F78" w:rsidRPr="005E6CE2">
        <w:rPr>
          <w:sz w:val="22"/>
        </w:rPr>
        <w:t>zostanie</w:t>
      </w:r>
      <w:r w:rsidR="00DC5867" w:rsidRPr="005E6CE2">
        <w:rPr>
          <w:sz w:val="22"/>
        </w:rPr>
        <w:t xml:space="preserve"> dokonany </w:t>
      </w:r>
      <w:r w:rsidR="00DC5867" w:rsidRPr="00DC5867">
        <w:rPr>
          <w:sz w:val="22"/>
          <w:szCs w:val="22"/>
          <w:lang w:bidi="pl-PL"/>
        </w:rPr>
        <w:t xml:space="preserve">najpóźniej do dnia 31 sierpnia 2020 roku, a o ile będzie to możliwe </w:t>
      </w:r>
      <w:r w:rsidR="00DC5867" w:rsidRPr="005E6CE2">
        <w:rPr>
          <w:sz w:val="22"/>
        </w:rPr>
        <w:t xml:space="preserve">do dnia 30 czerwca 2020 </w:t>
      </w:r>
      <w:r w:rsidR="00DC5867" w:rsidRPr="00DC5867">
        <w:rPr>
          <w:sz w:val="22"/>
          <w:szCs w:val="22"/>
          <w:lang w:bidi="pl-PL"/>
        </w:rPr>
        <w:t>roku</w:t>
      </w:r>
      <w:r w:rsidR="00B5396F">
        <w:rPr>
          <w:sz w:val="22"/>
          <w:szCs w:val="22"/>
          <w:lang w:bidi="pl-PL"/>
        </w:rPr>
        <w:t xml:space="preserve">, </w:t>
      </w:r>
      <w:r w:rsidR="00ED3268">
        <w:rPr>
          <w:sz w:val="22"/>
        </w:rPr>
        <w:t>przy czym głosowanie w przedmiocie opiniowania</w:t>
      </w:r>
      <w:r w:rsidR="00FF22DE">
        <w:rPr>
          <w:sz w:val="22"/>
        </w:rPr>
        <w:t xml:space="preserve"> </w:t>
      </w:r>
      <w:r w:rsidR="00D741A5">
        <w:rPr>
          <w:sz w:val="22"/>
        </w:rPr>
        <w:t xml:space="preserve">kandydatów na Rektora </w:t>
      </w:r>
      <w:r w:rsidR="00FF22DE">
        <w:rPr>
          <w:sz w:val="22"/>
        </w:rPr>
        <w:t xml:space="preserve">zgłoszonych przez </w:t>
      </w:r>
      <w:r w:rsidR="00B5396F">
        <w:rPr>
          <w:sz w:val="22"/>
        </w:rPr>
        <w:t>członków</w:t>
      </w:r>
      <w:r w:rsidR="00FF22DE">
        <w:rPr>
          <w:sz w:val="22"/>
        </w:rPr>
        <w:t xml:space="preserve"> Senat</w:t>
      </w:r>
      <w:r w:rsidR="00B5396F">
        <w:rPr>
          <w:sz w:val="22"/>
        </w:rPr>
        <w:t>u Uniwersytetu Ekonomicznego w Krakowie</w:t>
      </w:r>
      <w:r w:rsidR="00FF22DE">
        <w:rPr>
          <w:sz w:val="22"/>
        </w:rPr>
        <w:t xml:space="preserve"> lub </w:t>
      </w:r>
      <w:r w:rsidR="00B5396F">
        <w:rPr>
          <w:sz w:val="22"/>
        </w:rPr>
        <w:t>członków</w:t>
      </w:r>
      <w:r w:rsidR="00FF22DE">
        <w:rPr>
          <w:sz w:val="22"/>
        </w:rPr>
        <w:t xml:space="preserve"> </w:t>
      </w:r>
      <w:r w:rsidR="00B5396F">
        <w:rPr>
          <w:sz w:val="22"/>
        </w:rPr>
        <w:t xml:space="preserve">Kolegium </w:t>
      </w:r>
      <w:r w:rsidR="00FF22DE">
        <w:rPr>
          <w:sz w:val="22"/>
        </w:rPr>
        <w:t xml:space="preserve">Elektorów </w:t>
      </w:r>
      <w:r w:rsidR="00B5396F">
        <w:rPr>
          <w:sz w:val="22"/>
        </w:rPr>
        <w:t xml:space="preserve">odbędzie się </w:t>
      </w:r>
      <w:r w:rsidR="00ED3268">
        <w:rPr>
          <w:sz w:val="22"/>
        </w:rPr>
        <w:t>w</w:t>
      </w:r>
      <w:r w:rsidR="00B5396F">
        <w:rPr>
          <w:sz w:val="22"/>
        </w:rPr>
        <w:t xml:space="preserve"> dni</w:t>
      </w:r>
      <w:r w:rsidR="00ED3268">
        <w:rPr>
          <w:sz w:val="22"/>
        </w:rPr>
        <w:t>u</w:t>
      </w:r>
      <w:r w:rsidR="00B5396F">
        <w:rPr>
          <w:sz w:val="22"/>
        </w:rPr>
        <w:t xml:space="preserve"> 15 kwietnia 2020r.</w:t>
      </w:r>
    </w:p>
    <w:p w14:paraId="34C7D947" w14:textId="005E798F" w:rsidR="00D70CC7" w:rsidRDefault="00D70CC7" w:rsidP="008A2079">
      <w:pPr>
        <w:pStyle w:val="Default"/>
        <w:spacing w:before="60"/>
        <w:ind w:left="993" w:hanging="567"/>
        <w:jc w:val="both"/>
        <w:rPr>
          <w:sz w:val="22"/>
        </w:rPr>
      </w:pPr>
      <w:r>
        <w:rPr>
          <w:sz w:val="22"/>
        </w:rPr>
        <w:t>2b.</w:t>
      </w:r>
      <w:r>
        <w:rPr>
          <w:sz w:val="22"/>
        </w:rPr>
        <w:tab/>
      </w:r>
      <w:r w:rsidRPr="00D70CC7">
        <w:rPr>
          <w:sz w:val="22"/>
        </w:rPr>
        <w:t>Po zaopiniowaniu przez Senat kandydatów na Rektora zgłoszonych przez członków</w:t>
      </w:r>
      <w:r>
        <w:rPr>
          <w:sz w:val="22"/>
        </w:rPr>
        <w:t xml:space="preserve"> </w:t>
      </w:r>
      <w:r w:rsidRPr="00D70CC7">
        <w:rPr>
          <w:sz w:val="22"/>
        </w:rPr>
        <w:t>Senatu Uniwersytetu Ekonomicznego w Krakowie lub członków Kolegium Elektorów</w:t>
      </w:r>
      <w:r>
        <w:rPr>
          <w:sz w:val="22"/>
        </w:rPr>
        <w:t xml:space="preserve"> </w:t>
      </w:r>
      <w:r w:rsidRPr="00D70CC7">
        <w:rPr>
          <w:sz w:val="22"/>
        </w:rPr>
        <w:t>w dniu 15 kwietnia 2020r.</w:t>
      </w:r>
      <w:r w:rsidR="006752F0">
        <w:rPr>
          <w:sz w:val="22"/>
        </w:rPr>
        <w:t xml:space="preserve"> Senat</w:t>
      </w:r>
      <w:r w:rsidRPr="00D70CC7">
        <w:rPr>
          <w:sz w:val="22"/>
        </w:rPr>
        <w:t xml:space="preserve"> zawiesza do </w:t>
      </w:r>
      <w:r>
        <w:rPr>
          <w:sz w:val="22"/>
        </w:rPr>
        <w:t xml:space="preserve">dnia </w:t>
      </w:r>
      <w:r w:rsidR="008A2079">
        <w:rPr>
          <w:sz w:val="22"/>
        </w:rPr>
        <w:t xml:space="preserve">1 czerwca 2020r. </w:t>
      </w:r>
      <w:r w:rsidRPr="00D70CC7">
        <w:rPr>
          <w:sz w:val="22"/>
        </w:rPr>
        <w:t>pozostałe czynności wyborcze</w:t>
      </w:r>
      <w:r w:rsidR="008A2079">
        <w:rPr>
          <w:sz w:val="22"/>
        </w:rPr>
        <w:t xml:space="preserve"> </w:t>
      </w:r>
      <w:r w:rsidRPr="00D70CC7">
        <w:rPr>
          <w:sz w:val="22"/>
        </w:rPr>
        <w:t>w wyborach Rektora na kadencję 2020-2024 w Uniwersytecie Ekonomicznym w</w:t>
      </w:r>
      <w:r w:rsidR="008A2079">
        <w:rPr>
          <w:sz w:val="22"/>
        </w:rPr>
        <w:t xml:space="preserve"> </w:t>
      </w:r>
      <w:r w:rsidRPr="00D70CC7">
        <w:rPr>
          <w:sz w:val="22"/>
        </w:rPr>
        <w:t>Krakowie.</w:t>
      </w:r>
    </w:p>
    <w:p w14:paraId="2C29086B" w14:textId="2B8131B2" w:rsidR="001B65C9" w:rsidRPr="005E6CE2" w:rsidRDefault="001B65C9" w:rsidP="005E6CE2">
      <w:pPr>
        <w:pStyle w:val="Default"/>
        <w:spacing w:before="60"/>
        <w:ind w:left="426"/>
        <w:jc w:val="both"/>
        <w:rPr>
          <w:color w:val="000000" w:themeColor="text1"/>
        </w:rPr>
      </w:pPr>
    </w:p>
    <w:p w14:paraId="7549CBE6" w14:textId="77777777" w:rsidR="00DA3849" w:rsidRPr="005E6CE2" w:rsidRDefault="00DA3849" w:rsidP="005E6CE2">
      <w:pPr>
        <w:spacing w:before="60" w:line="240" w:lineRule="auto"/>
        <w:rPr>
          <w:rFonts w:ascii="Arial" w:hAnsi="Arial"/>
          <w:sz w:val="22"/>
        </w:rPr>
      </w:pPr>
    </w:p>
    <w:p w14:paraId="4E7CAC56" w14:textId="4FF342C0" w:rsidR="001035FA" w:rsidRPr="005E6CE2" w:rsidRDefault="00DA3849" w:rsidP="005E6CE2">
      <w:pPr>
        <w:spacing w:before="60" w:line="240" w:lineRule="auto"/>
        <w:jc w:val="center"/>
        <w:rPr>
          <w:rFonts w:ascii="Arial" w:hAnsi="Arial"/>
        </w:rPr>
      </w:pPr>
      <w:r w:rsidRPr="005E6CE2">
        <w:rPr>
          <w:rFonts w:ascii="Arial" w:hAnsi="Arial"/>
          <w:sz w:val="22"/>
        </w:rPr>
        <w:t>§ 2</w:t>
      </w:r>
    </w:p>
    <w:p w14:paraId="2F77438E" w14:textId="436A0185" w:rsidR="001035FA" w:rsidRPr="00D8198F" w:rsidRDefault="00B443EE" w:rsidP="00D8198F">
      <w:pPr>
        <w:spacing w:before="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pl-PL"/>
        </w:rPr>
        <w:t>Senat z</w:t>
      </w:r>
      <w:r w:rsidR="001035FA" w:rsidRPr="00D8198F">
        <w:rPr>
          <w:rFonts w:ascii="Arial" w:hAnsi="Arial" w:cs="Arial"/>
          <w:sz w:val="22"/>
          <w:lang w:bidi="pl-PL"/>
        </w:rPr>
        <w:t>obowiązuje Uc</w:t>
      </w:r>
      <w:r w:rsidR="00EB4EAA">
        <w:rPr>
          <w:rFonts w:ascii="Arial" w:hAnsi="Arial" w:cs="Arial"/>
          <w:sz w:val="22"/>
          <w:lang w:bidi="pl-PL"/>
        </w:rPr>
        <w:t>zelnianą Komisję Wyborczą do</w:t>
      </w:r>
      <w:r w:rsidR="001E5ACB" w:rsidRPr="00D8198F">
        <w:rPr>
          <w:rFonts w:ascii="Arial" w:hAnsi="Arial" w:cs="Arial"/>
          <w:sz w:val="22"/>
          <w:lang w:bidi="pl-PL"/>
        </w:rPr>
        <w:t xml:space="preserve"> </w:t>
      </w:r>
      <w:r w:rsidR="001035FA" w:rsidRPr="00D8198F">
        <w:rPr>
          <w:rFonts w:ascii="Arial" w:hAnsi="Arial" w:cs="Arial"/>
          <w:sz w:val="22"/>
          <w:lang w:bidi="pl-PL"/>
        </w:rPr>
        <w:t>dostosowania</w:t>
      </w:r>
      <w:r w:rsidR="00C472F1">
        <w:rPr>
          <w:rFonts w:ascii="Arial" w:hAnsi="Arial" w:cs="Arial"/>
          <w:sz w:val="22"/>
          <w:lang w:bidi="pl-PL"/>
        </w:rPr>
        <w:t xml:space="preserve"> do dnia 8 kwietnia 2020 r. do godziny 14.00</w:t>
      </w:r>
      <w:r w:rsidR="001035FA" w:rsidRPr="00D8198F">
        <w:rPr>
          <w:rFonts w:ascii="Arial" w:hAnsi="Arial" w:cs="Arial"/>
          <w:sz w:val="22"/>
          <w:lang w:bidi="pl-PL"/>
        </w:rPr>
        <w:t xml:space="preserve"> kalendarza czynności wyborczych poprzez </w:t>
      </w:r>
      <w:r w:rsidR="001E5ACB" w:rsidRPr="00D8198F">
        <w:rPr>
          <w:rFonts w:ascii="Arial" w:hAnsi="Arial" w:cs="Arial"/>
          <w:sz w:val="22"/>
          <w:lang w:bidi="pl-PL"/>
        </w:rPr>
        <w:t>uwzględnienie</w:t>
      </w:r>
      <w:r w:rsidR="001035FA" w:rsidRPr="00D8198F">
        <w:rPr>
          <w:rFonts w:ascii="Arial" w:hAnsi="Arial" w:cs="Arial"/>
          <w:sz w:val="22"/>
          <w:lang w:bidi="pl-PL"/>
        </w:rPr>
        <w:t xml:space="preserve"> </w:t>
      </w:r>
      <w:r w:rsidR="001E5ACB" w:rsidRPr="00D8198F">
        <w:rPr>
          <w:rFonts w:ascii="Arial" w:hAnsi="Arial" w:cs="Arial"/>
          <w:sz w:val="22"/>
          <w:lang w:bidi="pl-PL"/>
        </w:rPr>
        <w:t>treści</w:t>
      </w:r>
      <w:r w:rsidR="001035FA" w:rsidRPr="00D8198F">
        <w:rPr>
          <w:rFonts w:ascii="Arial" w:hAnsi="Arial" w:cs="Arial"/>
          <w:sz w:val="22"/>
          <w:lang w:bidi="pl-PL"/>
        </w:rPr>
        <w:t xml:space="preserve"> niniejszej uchwały</w:t>
      </w:r>
      <w:r w:rsidR="00D70CC7">
        <w:rPr>
          <w:rFonts w:ascii="Arial" w:hAnsi="Arial" w:cs="Arial"/>
          <w:sz w:val="22"/>
          <w:lang w:bidi="pl-PL"/>
        </w:rPr>
        <w:t>.</w:t>
      </w:r>
    </w:p>
    <w:p w14:paraId="43AEBADA" w14:textId="77777777" w:rsidR="001035FA" w:rsidRDefault="001035FA" w:rsidP="00DA3849">
      <w:pPr>
        <w:spacing w:before="60" w:line="240" w:lineRule="auto"/>
        <w:jc w:val="center"/>
        <w:rPr>
          <w:rFonts w:ascii="Arial" w:hAnsi="Arial" w:cs="Arial"/>
          <w:sz w:val="22"/>
        </w:rPr>
      </w:pPr>
    </w:p>
    <w:p w14:paraId="544A6D5D" w14:textId="5975E223" w:rsidR="001035FA" w:rsidRDefault="001035FA" w:rsidP="00DA3849">
      <w:pPr>
        <w:spacing w:before="6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  <w:r w:rsidR="00C472F1">
        <w:rPr>
          <w:rFonts w:ascii="Arial" w:hAnsi="Arial" w:cs="Arial"/>
          <w:sz w:val="22"/>
        </w:rPr>
        <w:t xml:space="preserve"> </w:t>
      </w:r>
    </w:p>
    <w:p w14:paraId="0A2FCCDA" w14:textId="4BCA32E6" w:rsidR="00DA3849" w:rsidRPr="005E6CE2" w:rsidRDefault="00DA3849" w:rsidP="005E6CE2">
      <w:pPr>
        <w:spacing w:before="60" w:line="240" w:lineRule="auto"/>
        <w:rPr>
          <w:rFonts w:ascii="Arial" w:hAnsi="Arial"/>
        </w:rPr>
      </w:pPr>
      <w:r w:rsidRPr="005E6CE2">
        <w:rPr>
          <w:rFonts w:ascii="Arial" w:hAnsi="Arial"/>
          <w:sz w:val="22"/>
        </w:rPr>
        <w:t xml:space="preserve">Uchwała wchodzi w życie z </w:t>
      </w:r>
      <w:r w:rsidR="001E5ACB">
        <w:rPr>
          <w:rFonts w:ascii="Arial" w:hAnsi="Arial" w:cs="Arial"/>
          <w:sz w:val="22"/>
        </w:rPr>
        <w:t>chwilą</w:t>
      </w:r>
      <w:r w:rsidRPr="005E6CE2">
        <w:rPr>
          <w:rFonts w:ascii="Arial" w:hAnsi="Arial"/>
          <w:sz w:val="22"/>
        </w:rPr>
        <w:t xml:space="preserve"> podjęcia.</w:t>
      </w:r>
      <w:r>
        <w:rPr>
          <w:rFonts w:ascii="Arial" w:hAnsi="Arial" w:cs="Arial"/>
          <w:sz w:val="22"/>
        </w:rPr>
        <w:t xml:space="preserve">  </w:t>
      </w:r>
    </w:p>
    <w:p w14:paraId="66D26EE8" w14:textId="77777777" w:rsidR="00DA3849" w:rsidRPr="005E6CE2" w:rsidRDefault="00DA3849" w:rsidP="005E6CE2">
      <w:pPr>
        <w:spacing w:line="240" w:lineRule="auto"/>
        <w:rPr>
          <w:rFonts w:ascii="Arial" w:hAnsi="Arial"/>
          <w:sz w:val="20"/>
        </w:rPr>
      </w:pPr>
    </w:p>
    <w:p w14:paraId="36CCE916" w14:textId="77777777" w:rsidR="00DA3849" w:rsidRPr="005E6CE2" w:rsidRDefault="00DA3849" w:rsidP="005E6CE2">
      <w:pPr>
        <w:spacing w:line="240" w:lineRule="auto"/>
        <w:rPr>
          <w:rFonts w:ascii="Arial" w:hAnsi="Arial"/>
          <w:sz w:val="20"/>
        </w:rPr>
      </w:pPr>
    </w:p>
    <w:p w14:paraId="6E16D11F" w14:textId="571647B3" w:rsidR="00DA3849" w:rsidRPr="00282F36" w:rsidRDefault="00DA3849" w:rsidP="00282F36">
      <w:pPr>
        <w:spacing w:line="240" w:lineRule="auto"/>
        <w:ind w:left="3540" w:firstLine="708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82F36">
        <w:rPr>
          <w:rFonts w:ascii="Arial" w:hAnsi="Arial"/>
          <w:sz w:val="20"/>
        </w:rPr>
        <w:t>Przewodnicz</w:t>
      </w:r>
      <w:r>
        <w:rPr>
          <w:rFonts w:ascii="Arial" w:hAnsi="Arial" w:cs="Arial"/>
          <w:sz w:val="20"/>
          <w:szCs w:val="20"/>
        </w:rPr>
        <w:t>ą</w:t>
      </w:r>
      <w:r w:rsidRPr="00282F36">
        <w:rPr>
          <w:rFonts w:ascii="Arial" w:hAnsi="Arial"/>
          <w:sz w:val="20"/>
        </w:rPr>
        <w:t xml:space="preserve">cy Senatu </w:t>
      </w:r>
    </w:p>
    <w:p w14:paraId="7C61942F" w14:textId="77777777" w:rsidR="00DA3849" w:rsidRDefault="00DA3849" w:rsidP="00DA3849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Uniwersytetu Ekonomicznego w Krakowie</w:t>
      </w:r>
    </w:p>
    <w:p w14:paraId="467ECE14" w14:textId="77777777" w:rsidR="00DA3849" w:rsidRDefault="00DA3849" w:rsidP="00DA3849">
      <w:pPr>
        <w:spacing w:line="240" w:lineRule="auto"/>
        <w:jc w:val="center"/>
        <w:rPr>
          <w:rFonts w:ascii="Arial" w:hAnsi="Arial" w:cs="Arial"/>
          <w:sz w:val="22"/>
        </w:rPr>
      </w:pPr>
    </w:p>
    <w:p w14:paraId="09B4AA9D" w14:textId="77777777" w:rsidR="00DA3849" w:rsidRDefault="00DA3849" w:rsidP="00DA3849">
      <w:pPr>
        <w:spacing w:line="240" w:lineRule="auto"/>
        <w:jc w:val="center"/>
        <w:rPr>
          <w:rFonts w:ascii="Arial" w:hAnsi="Arial" w:cs="Arial"/>
          <w:sz w:val="22"/>
        </w:rPr>
      </w:pPr>
    </w:p>
    <w:p w14:paraId="7301F83D" w14:textId="508CC06E" w:rsidR="00DA3849" w:rsidRPr="00282F36" w:rsidRDefault="00DA3849" w:rsidP="00282F36">
      <w:pPr>
        <w:spacing w:line="240" w:lineRule="auto"/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Pr="00282F36">
        <w:rPr>
          <w:rFonts w:ascii="Arial" w:hAnsi="Arial"/>
          <w:sz w:val="22"/>
        </w:rPr>
        <w:t>REKTOR</w:t>
      </w:r>
      <w:r>
        <w:rPr>
          <w:rFonts w:ascii="Arial" w:hAnsi="Arial" w:cs="Arial"/>
          <w:sz w:val="22"/>
        </w:rPr>
        <w:t xml:space="preserve"> </w:t>
      </w:r>
    </w:p>
    <w:p w14:paraId="05420CB1" w14:textId="503AFB7F" w:rsidR="00103DDF" w:rsidRDefault="00DA3849" w:rsidP="00AD52DD">
      <w:pPr>
        <w:spacing w:line="240" w:lineRule="auto"/>
        <w:ind w:left="4248" w:firstLine="708"/>
        <w:jc w:val="center"/>
      </w:pPr>
      <w:r>
        <w:rPr>
          <w:rFonts w:ascii="Arial" w:hAnsi="Arial" w:cs="Arial"/>
          <w:sz w:val="22"/>
        </w:rPr>
        <w:t xml:space="preserve"> </w:t>
      </w:r>
      <w:r w:rsidRPr="00282F36">
        <w:rPr>
          <w:rFonts w:ascii="Arial" w:hAnsi="Arial"/>
          <w:sz w:val="22"/>
        </w:rPr>
        <w:t>Prof. UEK dr hab. inż. Andrzej Chochół</w:t>
      </w:r>
    </w:p>
    <w:sectPr w:rsidR="00103DDF" w:rsidSect="0028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0C"/>
    <w:multiLevelType w:val="hybridMultilevel"/>
    <w:tmpl w:val="3C387A06"/>
    <w:lvl w:ilvl="0" w:tplc="2B2ED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26C5"/>
    <w:multiLevelType w:val="hybridMultilevel"/>
    <w:tmpl w:val="EB38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BD0"/>
    <w:multiLevelType w:val="hybridMultilevel"/>
    <w:tmpl w:val="EB38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DA4"/>
    <w:multiLevelType w:val="hybridMultilevel"/>
    <w:tmpl w:val="BCA4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6F1C"/>
    <w:multiLevelType w:val="hybridMultilevel"/>
    <w:tmpl w:val="125EE322"/>
    <w:lvl w:ilvl="0" w:tplc="D504712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79EE7340"/>
    <w:multiLevelType w:val="hybridMultilevel"/>
    <w:tmpl w:val="CF1A9F9A"/>
    <w:lvl w:ilvl="0" w:tplc="64209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9"/>
    <w:rsid w:val="00051237"/>
    <w:rsid w:val="000946B7"/>
    <w:rsid w:val="000A7F78"/>
    <w:rsid w:val="001035FA"/>
    <w:rsid w:val="00103DDF"/>
    <w:rsid w:val="00146E66"/>
    <w:rsid w:val="001B65C9"/>
    <w:rsid w:val="001E5ACB"/>
    <w:rsid w:val="00282F36"/>
    <w:rsid w:val="00287E8A"/>
    <w:rsid w:val="002B1C0D"/>
    <w:rsid w:val="0034012A"/>
    <w:rsid w:val="003406F7"/>
    <w:rsid w:val="00365599"/>
    <w:rsid w:val="003708EF"/>
    <w:rsid w:val="003A7053"/>
    <w:rsid w:val="003D18B8"/>
    <w:rsid w:val="003E2385"/>
    <w:rsid w:val="00451CC6"/>
    <w:rsid w:val="00465FB7"/>
    <w:rsid w:val="00471C61"/>
    <w:rsid w:val="0049148B"/>
    <w:rsid w:val="004A2259"/>
    <w:rsid w:val="004A3A06"/>
    <w:rsid w:val="004E323B"/>
    <w:rsid w:val="004E557F"/>
    <w:rsid w:val="00511B31"/>
    <w:rsid w:val="00547003"/>
    <w:rsid w:val="00553C90"/>
    <w:rsid w:val="00583C60"/>
    <w:rsid w:val="005E6CE2"/>
    <w:rsid w:val="005E7125"/>
    <w:rsid w:val="00666ED5"/>
    <w:rsid w:val="006752F0"/>
    <w:rsid w:val="006B22E3"/>
    <w:rsid w:val="006D4164"/>
    <w:rsid w:val="0070208D"/>
    <w:rsid w:val="007079CE"/>
    <w:rsid w:val="007A2B5E"/>
    <w:rsid w:val="007B7154"/>
    <w:rsid w:val="00877CB7"/>
    <w:rsid w:val="008A2079"/>
    <w:rsid w:val="008C1030"/>
    <w:rsid w:val="008C6853"/>
    <w:rsid w:val="00914B78"/>
    <w:rsid w:val="009E2D44"/>
    <w:rsid w:val="00A074C7"/>
    <w:rsid w:val="00A23703"/>
    <w:rsid w:val="00A27B63"/>
    <w:rsid w:val="00A45B3E"/>
    <w:rsid w:val="00A55954"/>
    <w:rsid w:val="00AA49EA"/>
    <w:rsid w:val="00AA5097"/>
    <w:rsid w:val="00AB01F2"/>
    <w:rsid w:val="00AD33AA"/>
    <w:rsid w:val="00AD52DD"/>
    <w:rsid w:val="00AE11EE"/>
    <w:rsid w:val="00AE2B60"/>
    <w:rsid w:val="00B00BCA"/>
    <w:rsid w:val="00B43F8D"/>
    <w:rsid w:val="00B443EE"/>
    <w:rsid w:val="00B5396F"/>
    <w:rsid w:val="00B60848"/>
    <w:rsid w:val="00B7242B"/>
    <w:rsid w:val="00B77437"/>
    <w:rsid w:val="00BA4AEB"/>
    <w:rsid w:val="00BB390E"/>
    <w:rsid w:val="00BB3A01"/>
    <w:rsid w:val="00C312CF"/>
    <w:rsid w:val="00C472F1"/>
    <w:rsid w:val="00C8198E"/>
    <w:rsid w:val="00CF0825"/>
    <w:rsid w:val="00D31A95"/>
    <w:rsid w:val="00D70CC7"/>
    <w:rsid w:val="00D741A5"/>
    <w:rsid w:val="00D8198F"/>
    <w:rsid w:val="00DA3849"/>
    <w:rsid w:val="00DB4C59"/>
    <w:rsid w:val="00DC5867"/>
    <w:rsid w:val="00DC6842"/>
    <w:rsid w:val="00E11434"/>
    <w:rsid w:val="00EA03FC"/>
    <w:rsid w:val="00EB3FEF"/>
    <w:rsid w:val="00EB4EAA"/>
    <w:rsid w:val="00ED3268"/>
    <w:rsid w:val="00EF045C"/>
    <w:rsid w:val="00F237D6"/>
    <w:rsid w:val="00F278BB"/>
    <w:rsid w:val="00FB3BE6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7734"/>
  <w15:chartTrackingRefBased/>
  <w15:docId w15:val="{CB1178B1-547B-429B-99B1-FDC76F2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3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82F36"/>
    <w:pPr>
      <w:widowControl w:val="0"/>
      <w:autoSpaceDE w:val="0"/>
      <w:autoSpaceDN w:val="0"/>
      <w:spacing w:line="307" w:lineRule="exact"/>
      <w:ind w:left="97" w:right="90"/>
      <w:jc w:val="center"/>
      <w:outlineLvl w:val="0"/>
    </w:pPr>
    <w:rPr>
      <w:rFonts w:ascii="Helvetica" w:eastAsia="Helvetica" w:hAnsi="Helvetica" w:cs="Helvetica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282F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6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6F7"/>
    <w:rPr>
      <w:rFonts w:ascii="Times New Roman" w:hAnsi="Times New Roman"/>
      <w:b/>
      <w:bCs/>
      <w:sz w:val="20"/>
      <w:szCs w:val="20"/>
    </w:rPr>
  </w:style>
  <w:style w:type="character" w:customStyle="1" w:styleId="Bodytext2Italic">
    <w:name w:val="Body text (2) + Italic"/>
    <w:basedOn w:val="Domylnaczcionkaakapitu"/>
    <w:rsid w:val="00AB01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914B78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914B78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4B78"/>
    <w:pPr>
      <w:widowControl w:val="0"/>
      <w:shd w:val="clear" w:color="auto" w:fill="FFFFFF"/>
      <w:spacing w:after="300" w:line="0" w:lineRule="atLeast"/>
      <w:ind w:hanging="6"/>
    </w:pPr>
    <w:rPr>
      <w:rFonts w:ascii="Arial" w:eastAsia="Arial" w:hAnsi="Arial" w:cs="Arial"/>
      <w:sz w:val="22"/>
    </w:rPr>
  </w:style>
  <w:style w:type="paragraph" w:customStyle="1" w:styleId="Bodytext30">
    <w:name w:val="Body text (3)"/>
    <w:basedOn w:val="Normalny"/>
    <w:link w:val="Bodytext3"/>
    <w:rsid w:val="00914B78"/>
    <w:pPr>
      <w:widowControl w:val="0"/>
      <w:shd w:val="clear" w:color="auto" w:fill="FFFFFF"/>
      <w:spacing w:before="60" w:after="720" w:line="0" w:lineRule="atLeast"/>
      <w:jc w:val="center"/>
    </w:pPr>
    <w:rPr>
      <w:rFonts w:ascii="Arial" w:eastAsia="Arial" w:hAnsi="Arial" w:cs="Arial"/>
      <w:b/>
      <w:bCs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82F36"/>
    <w:rPr>
      <w:rFonts w:ascii="Helvetica" w:eastAsia="Helvetica" w:hAnsi="Helvetica" w:cs="Helvetica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82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2F36"/>
    <w:pPr>
      <w:widowControl w:val="0"/>
      <w:autoSpaceDE w:val="0"/>
      <w:autoSpaceDN w:val="0"/>
      <w:spacing w:line="240" w:lineRule="auto"/>
      <w:jc w:val="left"/>
    </w:pPr>
    <w:rPr>
      <w:rFonts w:ascii="Helvetica" w:eastAsia="Helvetica" w:hAnsi="Helvetica" w:cs="Helvetica"/>
      <w:sz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2F36"/>
    <w:rPr>
      <w:rFonts w:ascii="Helvetica" w:eastAsia="Helvetica" w:hAnsi="Helvetica" w:cs="Helvetica"/>
      <w:lang w:val="en-US"/>
    </w:rPr>
  </w:style>
  <w:style w:type="paragraph" w:customStyle="1" w:styleId="TableParagraph">
    <w:name w:val="Table Paragraph"/>
    <w:basedOn w:val="Normalny"/>
    <w:uiPriority w:val="1"/>
    <w:qFormat/>
    <w:rsid w:val="00282F36"/>
    <w:pPr>
      <w:widowControl w:val="0"/>
      <w:autoSpaceDE w:val="0"/>
      <w:autoSpaceDN w:val="0"/>
      <w:spacing w:line="240" w:lineRule="auto"/>
      <w:jc w:val="left"/>
    </w:pPr>
    <w:rPr>
      <w:rFonts w:ascii="Helvetica" w:eastAsia="Helvetica" w:hAnsi="Helvetica" w:cs="Helvetica"/>
      <w:sz w:val="22"/>
      <w:lang w:val="en-US"/>
    </w:rPr>
  </w:style>
  <w:style w:type="paragraph" w:styleId="Poprawka">
    <w:name w:val="Revision"/>
    <w:hidden/>
    <w:uiPriority w:val="99"/>
    <w:semiHidden/>
    <w:rsid w:val="00282F3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5BF9-1F69-4042-85B4-F5227FD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Zuzanna Bielat</cp:lastModifiedBy>
  <cp:revision>2</cp:revision>
  <cp:lastPrinted>2020-04-06T16:31:00Z</cp:lastPrinted>
  <dcterms:created xsi:type="dcterms:W3CDTF">2020-04-06T16:53:00Z</dcterms:created>
  <dcterms:modified xsi:type="dcterms:W3CDTF">2020-04-06T16:53:00Z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2020-04-06T00:00:00Z</vt:filetime>
  </property>
</Properties>
</file>