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1"/>
        <w:tblW w:w="5000" w:type="pct"/>
        <w:shd w:val="clear" w:color="auto" w:fill="C0504D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"/>
        <w:gridCol w:w="10170"/>
      </w:tblGrid>
      <w:tr w:rsidR="0061535F" w:rsidRPr="007E766C" w14:paraId="3AE0B73B" w14:textId="77777777" w:rsidTr="0061535F">
        <w:tc>
          <w:tcPr>
            <w:tcW w:w="0" w:type="auto"/>
            <w:shd w:val="clear" w:color="auto" w:fill="C0504D" w:themeFill="accent2"/>
            <w:vAlign w:val="center"/>
          </w:tcPr>
          <w:p w14:paraId="2A6A42C4" w14:textId="77777777" w:rsidR="0061535F" w:rsidRPr="007E766C" w:rsidRDefault="0061535F" w:rsidP="0061535F">
            <w:pPr>
              <w:pStyle w:val="Nagwek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14:paraId="49902B7A" w14:textId="77777777" w:rsidR="0061535F" w:rsidRPr="007E766C" w:rsidRDefault="007E197D" w:rsidP="0061535F">
            <w:pPr>
              <w:pStyle w:val="Nagwek"/>
              <w:jc w:val="center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="Roboto Condensed" w:hAnsi="Roboto Condensed" w:cstheme="minorHAnsi"/>
                  <w:caps/>
                  <w:color w:val="FFFFFF" w:themeColor="background1"/>
                </w:rPr>
                <w:alias w:val="Title"/>
                <w:tag w:val=""/>
                <w:id w:val="-773790484"/>
                <w:placeholder>
                  <w:docPart w:val="13DEEBA783624525BDB59B45328F690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1535F" w:rsidRPr="007E766C">
                  <w:rPr>
                    <w:rFonts w:ascii="Roboto Condensed" w:hAnsi="Roboto Condensed" w:cstheme="minorHAnsi"/>
                    <w:caps/>
                    <w:color w:val="FFFFFF" w:themeColor="background1"/>
                  </w:rPr>
                  <w:t>KARTA PRZEDMIOTU – UNIWERSYTET EKONOMICZNY W KRAKOWIE</w:t>
                </w:r>
              </w:sdtContent>
            </w:sdt>
          </w:p>
        </w:tc>
      </w:tr>
      <w:tr w:rsidR="0061535F" w:rsidRPr="007E766C" w14:paraId="7667BB7A" w14:textId="77777777" w:rsidTr="0061535F">
        <w:tc>
          <w:tcPr>
            <w:tcW w:w="0" w:type="auto"/>
            <w:shd w:val="clear" w:color="auto" w:fill="C0504D" w:themeFill="accent2"/>
            <w:vAlign w:val="center"/>
          </w:tcPr>
          <w:p w14:paraId="59E234BD" w14:textId="77777777" w:rsidR="0061535F" w:rsidRPr="007E766C" w:rsidRDefault="0061535F" w:rsidP="0061535F">
            <w:pPr>
              <w:pStyle w:val="Nagwek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14:paraId="560E1C7D" w14:textId="77777777" w:rsidR="0061535F" w:rsidRDefault="0061535F" w:rsidP="0061535F">
            <w:pPr>
              <w:pStyle w:val="Nagwek"/>
              <w:jc w:val="center"/>
              <w:rPr>
                <w:rFonts w:ascii="Roboto Condensed" w:hAnsi="Roboto Condensed" w:cstheme="minorHAnsi"/>
                <w:caps/>
                <w:color w:val="FFFFFF" w:themeColor="background1"/>
              </w:rPr>
            </w:pPr>
          </w:p>
        </w:tc>
      </w:tr>
    </w:tbl>
    <w:p w14:paraId="04902FE2" w14:textId="77777777" w:rsidR="008F39A1" w:rsidRPr="007E766C" w:rsidRDefault="008F39A1" w:rsidP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14:paraId="2A89AE9F" w14:textId="77777777" w:rsidR="008F39A1" w:rsidRPr="007E766C" w:rsidRDefault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14:paraId="7EFCC21B" w14:textId="77777777" w:rsidR="008D31AA" w:rsidRPr="007E766C" w:rsidRDefault="004446D2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  <w:r w:rsidRPr="007E766C">
        <w:rPr>
          <w:rFonts w:ascii="Roboto Condensed" w:eastAsia="Calibri" w:hAnsi="Roboto Condensed" w:cs="Calibri"/>
          <w:spacing w:val="24"/>
          <w:sz w:val="24"/>
        </w:rPr>
        <w:t>K</w:t>
      </w:r>
      <w:r w:rsidR="008F39A1" w:rsidRPr="007E766C">
        <w:rPr>
          <w:rFonts w:ascii="Roboto Condensed" w:eastAsia="Calibri" w:hAnsi="Roboto Condensed" w:cs="Calibri"/>
          <w:spacing w:val="24"/>
          <w:sz w:val="24"/>
        </w:rPr>
        <w:t xml:space="preserve">ierunek: </w:t>
      </w:r>
      <w:r w:rsidR="00704C72" w:rsidRPr="00704C72">
        <w:rPr>
          <w:rFonts w:ascii="Roboto Condensed" w:eastAsia="Calibri" w:hAnsi="Roboto Condensed" w:cs="Calibri"/>
          <w:spacing w:val="24"/>
          <w:sz w:val="24"/>
        </w:rPr>
        <w:t xml:space="preserve">Finanse i </w:t>
      </w:r>
      <w:r w:rsidR="00EB7898" w:rsidRPr="00704C72">
        <w:rPr>
          <w:rFonts w:ascii="Roboto Condensed" w:eastAsia="Calibri" w:hAnsi="Roboto Condensed" w:cs="Calibri"/>
          <w:spacing w:val="24"/>
          <w:sz w:val="24"/>
        </w:rPr>
        <w:t>rachunkowość</w:t>
      </w:r>
      <w:r w:rsidR="00704C72" w:rsidRPr="00704C72">
        <w:rPr>
          <w:rFonts w:ascii="Roboto Condensed" w:eastAsia="Calibri" w:hAnsi="Roboto Condensed" w:cs="Calibri"/>
          <w:spacing w:val="24"/>
          <w:sz w:val="24"/>
        </w:rPr>
        <w:t>́</w:t>
      </w:r>
    </w:p>
    <w:p w14:paraId="41AF766D" w14:textId="77777777" w:rsidR="008F39A1" w:rsidRDefault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14:paraId="035F0DBE" w14:textId="77777777" w:rsidR="00663829" w:rsidRPr="007E766C" w:rsidRDefault="00663829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tbl>
      <w:tblPr>
        <w:tblW w:w="10783" w:type="dxa"/>
        <w:tblInd w:w="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7938"/>
      </w:tblGrid>
      <w:tr w:rsidR="008D31AA" w:rsidRPr="00DE526E" w14:paraId="0A093FAD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709ED2D7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Nazwa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180B7160" w14:textId="278E2290" w:rsidR="008D31AA" w:rsidRPr="00CF28D5" w:rsidRDefault="00BF7C12">
            <w:pPr>
              <w:spacing w:after="0" w:line="240" w:lineRule="auto"/>
              <w:rPr>
                <w:rFonts w:ascii="Roboto Condensed" w:eastAsia="Calibri" w:hAnsi="Roboto Condensed" w:cs="Calibri"/>
                <w:b/>
              </w:rPr>
            </w:pPr>
            <w:r w:rsidRPr="00CF28D5">
              <w:rPr>
                <w:rFonts w:ascii="Roboto Condensed" w:eastAsia="Calibri" w:hAnsi="Roboto Condensed" w:cs="Calibri"/>
                <w:b/>
              </w:rPr>
              <w:t>Zarządzanie ryzykiem finansowym</w:t>
            </w:r>
          </w:p>
        </w:tc>
      </w:tr>
      <w:tr w:rsidR="008D31AA" w:rsidRPr="00DE526E" w14:paraId="65D5A900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1FDC947C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Język prowadzenia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6C391B35" w14:textId="77777777" w:rsidR="008D31AA" w:rsidRPr="00DE526E" w:rsidRDefault="00704C7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704C72">
              <w:rPr>
                <w:rFonts w:ascii="Roboto Condensed" w:eastAsia="Calibri" w:hAnsi="Roboto Condensed" w:cs="Calibri"/>
              </w:rPr>
              <w:t>polski</w:t>
            </w:r>
          </w:p>
        </w:tc>
      </w:tr>
      <w:tr w:rsidR="008D31AA" w:rsidRPr="00DE526E" w14:paraId="42632A33" w14:textId="77777777" w:rsidTr="00F07DCF">
        <w:trPr>
          <w:trHeight w:val="160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50C162CE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Kod/Specjalność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25F851B4" w14:textId="4F4343C4" w:rsidR="008D31AA" w:rsidRPr="00DE526E" w:rsidRDefault="000E333C" w:rsidP="00BF7C1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WF-FR-DI-X2-20</w:t>
            </w:r>
            <w:r w:rsidRPr="000E333C">
              <w:rPr>
                <w:rFonts w:ascii="Roboto Condensed" w:eastAsia="Calibri" w:hAnsi="Roboto Condensed" w:cs="Calibri"/>
              </w:rPr>
              <w:t>/</w:t>
            </w:r>
            <w:r>
              <w:rPr>
                <w:rFonts w:ascii="Roboto Condensed" w:eastAsia="Calibri" w:hAnsi="Roboto Condensed" w:cs="Calibri"/>
              </w:rPr>
              <w:t>21</w:t>
            </w:r>
            <w:r w:rsidR="00043FE8">
              <w:rPr>
                <w:rFonts w:ascii="Roboto Condensed" w:eastAsia="Calibri" w:hAnsi="Roboto Condensed" w:cs="Calibri"/>
              </w:rPr>
              <w:t>Z</w:t>
            </w:r>
            <w:r>
              <w:rPr>
                <w:rFonts w:ascii="Roboto Condensed" w:eastAsia="Calibri" w:hAnsi="Roboto Condensed" w:cs="Calibri"/>
              </w:rPr>
              <w:t>–</w:t>
            </w:r>
            <w:r w:rsidR="00BF7C12">
              <w:rPr>
                <w:rFonts w:ascii="Roboto Condensed" w:eastAsia="Calibri" w:hAnsi="Roboto Condensed" w:cs="Calibri"/>
              </w:rPr>
              <w:t xml:space="preserve">ZARRYK </w:t>
            </w:r>
            <w:r>
              <w:rPr>
                <w:rFonts w:ascii="Roboto Condensed" w:eastAsia="Calibri" w:hAnsi="Roboto Condensed" w:cs="Calibri"/>
              </w:rPr>
              <w:t>/ Doradztwo inwestycyjne</w:t>
            </w:r>
          </w:p>
        </w:tc>
      </w:tr>
      <w:tr w:rsidR="00080011" w:rsidRPr="00DE526E" w14:paraId="17487938" w14:textId="77777777" w:rsidTr="00EB7898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7156CF20" w14:textId="77777777" w:rsidR="00080011" w:rsidRPr="00DE526E" w:rsidRDefault="00080011" w:rsidP="00FA3749">
            <w:pPr>
              <w:spacing w:after="0" w:line="240" w:lineRule="auto"/>
              <w:rPr>
                <w:rFonts w:ascii="Roboto Condensed" w:eastAsia="Calibri" w:hAnsi="Roboto Condensed" w:cs="Calibri"/>
                <w:color w:val="000000" w:themeColor="text1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Kategoria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2A54EE58" w14:textId="77777777" w:rsidR="00080011" w:rsidRPr="00DE526E" w:rsidRDefault="00EB7898">
            <w:pPr>
              <w:spacing w:after="0" w:line="240" w:lineRule="auto"/>
              <w:rPr>
                <w:rFonts w:ascii="Roboto Condensed" w:eastAsia="Calibri" w:hAnsi="Roboto Condensed" w:cs="Calibri"/>
                <w:color w:val="000000" w:themeColor="text1"/>
              </w:rPr>
            </w:pPr>
            <w:r>
              <w:rPr>
                <w:rFonts w:ascii="Roboto Condensed" w:eastAsia="Calibri" w:hAnsi="Roboto Condensed" w:cs="Calibri"/>
                <w:color w:val="000000" w:themeColor="text1"/>
              </w:rPr>
              <w:t>S</w:t>
            </w:r>
            <w:r w:rsidR="00704C72">
              <w:rPr>
                <w:rFonts w:ascii="Roboto Condensed" w:eastAsia="Calibri" w:hAnsi="Roboto Condensed" w:cs="Calibri"/>
                <w:color w:val="000000" w:themeColor="text1"/>
              </w:rPr>
              <w:t>pecjalnościowe</w:t>
            </w:r>
          </w:p>
        </w:tc>
      </w:tr>
      <w:tr w:rsidR="008D31AA" w:rsidRPr="00DE526E" w14:paraId="57D2E0CC" w14:textId="77777777" w:rsidTr="00EB7898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525F0540" w14:textId="77777777" w:rsidR="008D31AA" w:rsidRPr="00DE526E" w:rsidRDefault="004446D2" w:rsidP="00FA3749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 xml:space="preserve">Profil </w:t>
            </w:r>
            <w:r w:rsidR="00FA3749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studiów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2595306" w14:textId="77777777" w:rsidR="008D31AA" w:rsidRPr="00DE526E" w:rsidRDefault="00EB7898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EB7898">
              <w:rPr>
                <w:rFonts w:ascii="Roboto Condensed" w:eastAsia="Calibri" w:hAnsi="Roboto Condensed" w:cs="Calibri"/>
              </w:rPr>
              <w:t>Ogólnoakademicki</w:t>
            </w:r>
          </w:p>
        </w:tc>
      </w:tr>
      <w:tr w:rsidR="008D31AA" w:rsidRPr="00DE526E" w14:paraId="6528A5DE" w14:textId="77777777" w:rsidTr="00F07DCF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5006E739" w14:textId="77777777" w:rsidR="008D31AA" w:rsidRPr="00DE526E" w:rsidRDefault="00FA3749">
            <w:pPr>
              <w:spacing w:after="0" w:line="240" w:lineRule="auto"/>
              <w:rPr>
                <w:rFonts w:ascii="Roboto Condensed" w:eastAsia="Calibri" w:hAnsi="Roboto Condensed" w:cs="Calibri"/>
                <w:color w:val="FF000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P</w:t>
            </w:r>
            <w:r w:rsidR="004446D2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oziom PRK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33E14BE0" w14:textId="64CB4690" w:rsidR="008D31AA" w:rsidRPr="00704C72" w:rsidRDefault="00F07DCF">
            <w:pPr>
              <w:spacing w:after="0" w:line="240" w:lineRule="auto"/>
              <w:rPr>
                <w:rFonts w:ascii="Roboto Condensed" w:eastAsia="Calibri" w:hAnsi="Roboto Condensed" w:cs="Calibri"/>
                <w:highlight w:val="yellow"/>
              </w:rPr>
            </w:pPr>
            <w:r>
              <w:rPr>
                <w:rFonts w:ascii="Roboto Condensed" w:eastAsia="Calibri" w:hAnsi="Roboto Condensed" w:cs="Calibri"/>
                <w:highlight w:val="yellow"/>
              </w:rPr>
              <w:t xml:space="preserve">7 </w:t>
            </w:r>
          </w:p>
        </w:tc>
      </w:tr>
      <w:tr w:rsidR="008D31AA" w:rsidRPr="00DE526E" w14:paraId="34FE5AEA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63701927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Rok studiów/semestr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5E81CF66" w14:textId="77777777" w:rsidR="008D31AA" w:rsidRPr="00DE526E" w:rsidRDefault="00704C7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2 / 3</w:t>
            </w:r>
          </w:p>
        </w:tc>
      </w:tr>
      <w:tr w:rsidR="008D31AA" w:rsidRPr="00DE526E" w14:paraId="170843F6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1CF29B33" w14:textId="77777777" w:rsidR="008D31AA" w:rsidRPr="00DE526E" w:rsidRDefault="004446D2" w:rsidP="001519E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Forma zajęć</w:t>
            </w:r>
            <w:r w:rsidR="00B957DF" w:rsidRPr="00DE526E">
              <w:rPr>
                <w:rFonts w:ascii="Roboto Condensed" w:eastAsia="Calibri" w:hAnsi="Roboto Condensed" w:cs="Calibri"/>
                <w:sz w:val="20"/>
              </w:rPr>
              <w:t>/l</w:t>
            </w:r>
            <w:r w:rsidRPr="00DE526E">
              <w:rPr>
                <w:rFonts w:ascii="Roboto Condensed" w:eastAsia="Calibri" w:hAnsi="Roboto Condensed" w:cs="Calibri"/>
                <w:sz w:val="20"/>
              </w:rPr>
              <w:t>iczba godzin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44"/>
              <w:gridCol w:w="2552"/>
              <w:gridCol w:w="2152"/>
            </w:tblGrid>
            <w:tr w:rsidR="008D31AA" w:rsidRPr="00DE526E" w14:paraId="2D4F28E4" w14:textId="77777777" w:rsidTr="00704C72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238C55A" w14:textId="77777777" w:rsidR="008D31AA" w:rsidRPr="00DE526E" w:rsidRDefault="008D31AA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6F7CEA8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Wykłady </w:t>
                  </w: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BBFEF61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Inne</w:t>
                  </w:r>
                </w:p>
              </w:tc>
            </w:tr>
            <w:tr w:rsidR="008D31AA" w:rsidRPr="00DE526E" w14:paraId="1AAD7016" w14:textId="77777777" w:rsidTr="00704C72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0E085B3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Stacjonarne:</w:t>
                  </w: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075F9D2" w14:textId="4909ACFF" w:rsidR="008D31AA" w:rsidRPr="00DE526E" w:rsidRDefault="008D31AA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8FDC64D" w14:textId="608082EC" w:rsidR="008D31AA" w:rsidRPr="00DE526E" w:rsidRDefault="008D31AA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8D31AA" w:rsidRPr="00DE526E" w14:paraId="3B92AA96" w14:textId="77777777" w:rsidTr="00704C72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AB1B5FE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Niestacjonarne:</w:t>
                  </w: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E9F7503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 </w:t>
                  </w:r>
                  <w:r w:rsidR="00704C72">
                    <w:rPr>
                      <w:rFonts w:ascii="Roboto Condensed" w:eastAsia="Calibri" w:hAnsi="Roboto Condensed" w:cs="Calibri"/>
                      <w:sz w:val="20"/>
                    </w:rPr>
                    <w:t>9</w:t>
                  </w: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658E695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 </w:t>
                  </w:r>
                  <w:r w:rsidR="00704C72">
                    <w:rPr>
                      <w:rFonts w:ascii="Roboto Condensed" w:eastAsia="Calibri" w:hAnsi="Roboto Condensed" w:cs="Calibri"/>
                      <w:sz w:val="20"/>
                    </w:rPr>
                    <w:t>9</w:t>
                  </w:r>
                </w:p>
              </w:tc>
            </w:tr>
          </w:tbl>
          <w:p w14:paraId="04A708C6" w14:textId="77777777"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2930D5" w:rsidRPr="00DE526E" w14:paraId="2D884017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3323F867" w14:textId="77777777" w:rsidR="002930D5" w:rsidRPr="00DE526E" w:rsidRDefault="00C93F95" w:rsidP="002930D5">
            <w:pPr>
              <w:spacing w:after="0" w:line="240" w:lineRule="auto"/>
              <w:rPr>
                <w:rFonts w:ascii="Roboto Condensed" w:eastAsia="Calibri" w:hAnsi="Roboto Condensed" w:cs="Calibri"/>
                <w:color w:val="FF000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Dyscypliny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01"/>
              <w:gridCol w:w="1985"/>
            </w:tblGrid>
            <w:tr w:rsidR="00C93F95" w:rsidRPr="00DE526E" w14:paraId="72EABFA1" w14:textId="77777777" w:rsidTr="00704C72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5FD5E90" w14:textId="77777777" w:rsidR="00C93F95" w:rsidRPr="00DE526E" w:rsidRDefault="00C93F95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Nazwa</w:t>
                  </w: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421774D" w14:textId="77777777" w:rsidR="00C93F95" w:rsidRPr="00DE526E" w:rsidRDefault="00C93F95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 xml:space="preserve">Liczba punktów </w:t>
                  </w:r>
                  <w:r w:rsidR="00DE526E"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ECTS</w:t>
                  </w:r>
                </w:p>
              </w:tc>
            </w:tr>
            <w:tr w:rsidR="000E333C" w:rsidRPr="00DE526E" w14:paraId="2E4BF10C" w14:textId="77777777" w:rsidTr="00704C72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35AD94F" w14:textId="2740052B" w:rsidR="000E333C" w:rsidRPr="00704C72" w:rsidRDefault="000E333C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704C72">
                    <w:rPr>
                      <w:rFonts w:ascii="Roboto Condensed" w:eastAsia="Calibri" w:hAnsi="Roboto Condensed" w:cs="Calibri"/>
                      <w:color w:val="000000" w:themeColor="text1"/>
                    </w:rPr>
                    <w:t>Ekonomia i finanse</w:t>
                  </w: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F4FAA79" w14:textId="09664E27" w:rsidR="000E333C" w:rsidRPr="00DE526E" w:rsidRDefault="00BF7C12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>
                    <w:rPr>
                      <w:rFonts w:ascii="Roboto Condensed" w:eastAsia="Calibri" w:hAnsi="Roboto Condensed" w:cs="Calibri"/>
                      <w:color w:val="000000" w:themeColor="text1"/>
                    </w:rPr>
                    <w:t>3</w:t>
                  </w:r>
                </w:p>
              </w:tc>
            </w:tr>
            <w:tr w:rsidR="00C93F95" w:rsidRPr="00DE526E" w14:paraId="2AD60E7A" w14:textId="77777777" w:rsidTr="00704C72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2C66A97" w14:textId="16325C44" w:rsidR="00C93F95" w:rsidRPr="00DE526E" w:rsidRDefault="000E333C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>
                    <w:rPr>
                      <w:rFonts w:ascii="Roboto Condensed" w:eastAsia="Calibri" w:hAnsi="Roboto Condensed" w:cs="Calibri"/>
                      <w:color w:val="000000" w:themeColor="text1"/>
                    </w:rPr>
                    <w:t>Matematyka</w:t>
                  </w: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0F3FA4D" w14:textId="4EA38F23" w:rsidR="00C93F95" w:rsidRPr="00DE526E" w:rsidRDefault="00BF7C12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>
                    <w:rPr>
                      <w:rFonts w:ascii="Roboto Condensed" w:eastAsia="Calibri" w:hAnsi="Roboto Condensed" w:cs="Calibri"/>
                      <w:color w:val="000000" w:themeColor="text1"/>
                    </w:rPr>
                    <w:t>1</w:t>
                  </w:r>
                </w:p>
              </w:tc>
            </w:tr>
          </w:tbl>
          <w:p w14:paraId="70F62221" w14:textId="77777777" w:rsidR="002930D5" w:rsidRPr="00DE526E" w:rsidRDefault="002930D5" w:rsidP="00704C7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14:paraId="303E9CC2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5F0F8A65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Wykładowca odpowiedzialny za przedmiot na kierunku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723D2EF0" w14:textId="1AB243DB" w:rsidR="008D31AA" w:rsidRPr="00DE526E" w:rsidRDefault="00704C72" w:rsidP="000E333C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 xml:space="preserve">dr </w:t>
            </w:r>
            <w:r w:rsidR="000E333C">
              <w:rPr>
                <w:rFonts w:ascii="Roboto Condensed" w:eastAsia="Calibri" w:hAnsi="Roboto Condensed" w:cs="Calibri"/>
              </w:rPr>
              <w:t>Małgorzata Snarska</w:t>
            </w:r>
          </w:p>
        </w:tc>
      </w:tr>
      <w:tr w:rsidR="008D31AA" w:rsidRPr="00DE526E" w14:paraId="65F44A78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6D1083C8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Cele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98"/>
              <w:gridCol w:w="6367"/>
            </w:tblGrid>
            <w:tr w:rsidR="008D31AA" w:rsidRPr="00DE526E" w14:paraId="3D94A5A0" w14:textId="77777777" w:rsidTr="00704C72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D9C9089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Kod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A619B6D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Opis</w:t>
                  </w:r>
                </w:p>
              </w:tc>
            </w:tr>
            <w:tr w:rsidR="008D31AA" w:rsidRPr="00DE526E" w14:paraId="40130DD6" w14:textId="77777777" w:rsidTr="00704C72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AA2BCBA" w14:textId="77777777" w:rsidR="008D31AA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C1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02ED7A1" w14:textId="2ABB3AA1" w:rsidR="008D31AA" w:rsidRPr="00DE526E" w:rsidRDefault="00BF7C1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Z</w:t>
                  </w:r>
                  <w:r w:rsidRPr="00BF7C12">
                    <w:rPr>
                      <w:rFonts w:ascii="Roboto Condensed" w:eastAsia="Calibri" w:hAnsi="Roboto Condensed" w:cs="Calibri"/>
                    </w:rPr>
                    <w:t>aznajomienie studentów z różnymi typologiami ryzyk składowych ryzyka finansowego i ich charakterystyka</w:t>
                  </w:r>
                </w:p>
              </w:tc>
            </w:tr>
            <w:tr w:rsidR="00704C72" w:rsidRPr="00DE526E" w14:paraId="39A2F1F7" w14:textId="77777777" w:rsidTr="00704C72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606961F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C2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5B9F2C3" w14:textId="4F1967ED" w:rsidR="00704C72" w:rsidRPr="00DE526E" w:rsidRDefault="00BF7C12" w:rsidP="000E333C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Z</w:t>
                  </w:r>
                  <w:r w:rsidRPr="00BF7C12">
                    <w:rPr>
                      <w:rFonts w:ascii="Roboto Condensed" w:eastAsia="Calibri" w:hAnsi="Roboto Condensed" w:cs="Calibri"/>
                    </w:rPr>
                    <w:t>aznajomienie studentów z metodyką pomiaru i zarządzania głównymi ryzykami składowymi ryzyka finansowego w działalności instytucji kredytowych i firm inwestycyjnych zgodnie z obowiązującymi w tej materii przepisami prawa narzuconymi przez Komisję Nadzoru Finansowego oraz regułami ustalonymi lub proponowanymi przez Bazylejski Komitet Nadzoru Bankowego (tzw. Bazylea II i Bazylea III)</w:t>
                  </w:r>
                </w:p>
              </w:tc>
            </w:tr>
            <w:tr w:rsidR="008D31AA" w:rsidRPr="00DE526E" w14:paraId="5F8D4E00" w14:textId="77777777" w:rsidTr="00704C72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B296361" w14:textId="77777777" w:rsidR="008D31AA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C3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DD64120" w14:textId="1227909D" w:rsidR="008D31AA" w:rsidRPr="00DE526E" w:rsidRDefault="00BF7C12" w:rsidP="00BF7C12">
                  <w:pPr>
                    <w:tabs>
                      <w:tab w:val="left" w:pos="1040"/>
                    </w:tabs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BF7C12">
                    <w:rPr>
                      <w:rFonts w:ascii="Roboto Condensed" w:eastAsia="Calibri" w:hAnsi="Roboto Condensed" w:cs="Calibri"/>
                    </w:rPr>
                    <w:t>Zaznajomienie studentów z metodami ilościowymi stosowanymi w zarządzaniu ryzykiem finansowym (np. symulacje Monte Carlo i metody nieparametryczne)</w:t>
                  </w:r>
                </w:p>
              </w:tc>
            </w:tr>
          </w:tbl>
          <w:p w14:paraId="4AF64CFC" w14:textId="77777777"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EA6EDD" w14:paraId="59E84B15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67D9BF26" w14:textId="77777777" w:rsidR="008D31AA" w:rsidRPr="00DE526E" w:rsidRDefault="004446D2" w:rsidP="000808EE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Realizowane efekty </w:t>
            </w:r>
            <w:r w:rsidR="000808EE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 xml:space="preserve">uczenia się 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6"/>
              <w:gridCol w:w="626"/>
              <w:gridCol w:w="2225"/>
              <w:gridCol w:w="4128"/>
            </w:tblGrid>
            <w:tr w:rsidR="008D31AA" w:rsidRPr="00DE526E" w14:paraId="623741A1" w14:textId="77777777" w:rsidTr="00704C72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78701AD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Kod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15820C5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Kat.</w:t>
                  </w:r>
                </w:p>
              </w:tc>
              <w:tc>
                <w:tcPr>
                  <w:tcW w:w="222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CEDCDA8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Opis </w:t>
                  </w:r>
                </w:p>
              </w:tc>
              <w:tc>
                <w:tcPr>
                  <w:tcW w:w="412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9F76054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Odniesienie do efektów kierunkowych</w:t>
                  </w:r>
                </w:p>
              </w:tc>
            </w:tr>
            <w:tr w:rsidR="002E46EF" w:rsidRPr="00DE526E" w14:paraId="0186A7B7" w14:textId="77777777" w:rsidTr="002E46EF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7CDDAE2D" w14:textId="77777777" w:rsidR="002E46EF" w:rsidRPr="00DE526E" w:rsidRDefault="002E46EF" w:rsidP="002E46E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5F6FFBBE" w14:textId="5DF33DA0" w:rsidR="002E46EF" w:rsidRPr="00DE526E" w:rsidRDefault="002E46EF" w:rsidP="002E46E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</w:t>
                  </w:r>
                </w:p>
              </w:tc>
              <w:tc>
                <w:tcPr>
                  <w:tcW w:w="222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66198A8D" w14:textId="0F69D616" w:rsidR="002E46EF" w:rsidRPr="00DE526E" w:rsidRDefault="00EA6EDD" w:rsidP="002E46E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Student p</w:t>
                  </w:r>
                  <w:r w:rsidR="002E46EF" w:rsidRPr="002E46EF">
                    <w:rPr>
                      <w:rFonts w:ascii="Roboto Condensed" w:eastAsia="Calibri" w:hAnsi="Roboto Condensed" w:cs="Calibri"/>
                    </w:rPr>
                    <w:t>osiada rozszerzoną wiedzę na temat wybranych współczesnych modeli oraz narzędzi wykorzystywanych w procesie zarządzania ryzykiem</w:t>
                  </w:r>
                  <w:r>
                    <w:rPr>
                      <w:rFonts w:ascii="Roboto Condensed" w:eastAsia="Calibri" w:hAnsi="Roboto Condensed" w:cs="Calibri"/>
                    </w:rPr>
                    <w:t>. Student zna zaawansowane metody</w:t>
                  </w:r>
                  <w:r w:rsidR="002E46EF" w:rsidRPr="002E46EF">
                    <w:rPr>
                      <w:rFonts w:ascii="Roboto Condensed" w:eastAsia="Calibri" w:hAnsi="Roboto Condensed" w:cs="Calibri"/>
                    </w:rPr>
                    <w:t xml:space="preserve"> pomiaru ryzyka w inwestycjach finansowych w oparciu o koncepcje Bazylea II i Bazylea III.</w:t>
                  </w:r>
                </w:p>
              </w:tc>
              <w:tc>
                <w:tcPr>
                  <w:tcW w:w="412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4EBE1DC1" w14:textId="77777777" w:rsidR="002E46EF" w:rsidRPr="0052484C" w:rsidRDefault="002E46EF" w:rsidP="002E46EF">
                  <w:pPr>
                    <w:rPr>
                      <w:rStyle w:val="HTML-kod"/>
                      <w:rFonts w:eastAsiaTheme="minorEastAsia"/>
                    </w:rPr>
                  </w:pPr>
                  <w:r w:rsidRPr="0052484C">
                    <w:rPr>
                      <w:rStyle w:val="HTML-kod"/>
                      <w:rFonts w:eastAsiaTheme="minorEastAsia"/>
                    </w:rPr>
                    <w:t>WF-ST2-FR-W01-20/21Z</w:t>
                  </w:r>
                </w:p>
                <w:p w14:paraId="6E886295" w14:textId="77777777" w:rsidR="002E46EF" w:rsidRPr="0052484C" w:rsidRDefault="002E46EF" w:rsidP="002E46EF">
                  <w:pPr>
                    <w:rPr>
                      <w:rStyle w:val="HTML-kod"/>
                      <w:rFonts w:eastAsiaTheme="minorEastAsia"/>
                    </w:rPr>
                  </w:pPr>
                  <w:r w:rsidRPr="0052484C">
                    <w:rPr>
                      <w:rStyle w:val="HTML-kod"/>
                      <w:rFonts w:eastAsiaTheme="minorEastAsia"/>
                    </w:rPr>
                    <w:t>WF-ST2-FR-W02-20/21Z</w:t>
                  </w:r>
                </w:p>
                <w:p w14:paraId="013AD66F" w14:textId="77777777" w:rsidR="002E46EF" w:rsidRPr="0052484C" w:rsidRDefault="002E46EF" w:rsidP="002E46EF">
                  <w:pPr>
                    <w:rPr>
                      <w:rStyle w:val="HTML-kod"/>
                      <w:rFonts w:eastAsiaTheme="minorEastAsia"/>
                    </w:rPr>
                  </w:pPr>
                  <w:r w:rsidRPr="0052484C">
                    <w:rPr>
                      <w:rStyle w:val="HTML-kod"/>
                      <w:rFonts w:eastAsiaTheme="minorEastAsia"/>
                    </w:rPr>
                    <w:t>WF-ST2-FR-W03-20/21Z</w:t>
                  </w:r>
                </w:p>
                <w:p w14:paraId="49410DCE" w14:textId="77777777" w:rsidR="002E46EF" w:rsidRPr="0052484C" w:rsidRDefault="002E46EF" w:rsidP="002E46EF">
                  <w:pPr>
                    <w:rPr>
                      <w:rStyle w:val="HTML-kod"/>
                      <w:rFonts w:eastAsiaTheme="minorEastAsia"/>
                    </w:rPr>
                  </w:pPr>
                  <w:r w:rsidRPr="0052484C">
                    <w:rPr>
                      <w:rStyle w:val="HTML-kod"/>
                      <w:rFonts w:eastAsiaTheme="minorEastAsia"/>
                    </w:rPr>
                    <w:t>WF-ST2-FR-W04-20/21Z</w:t>
                  </w:r>
                </w:p>
                <w:p w14:paraId="5FBB7B7D" w14:textId="77777777" w:rsidR="002E46EF" w:rsidRPr="0052484C" w:rsidRDefault="002E46EF" w:rsidP="002E46EF">
                  <w:r w:rsidRPr="0052484C">
                    <w:rPr>
                      <w:rStyle w:val="HTML-kod"/>
                      <w:rFonts w:eastAsiaTheme="minorEastAsia"/>
                    </w:rPr>
                    <w:t>WF-ST2-FR-W05-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367D660B" w14:textId="77777777" w:rsidR="002E46EF" w:rsidRPr="0052484C" w:rsidRDefault="002E46EF" w:rsidP="002E46EF">
                  <w:r w:rsidRPr="0052484C">
                    <w:rPr>
                      <w:rStyle w:val="HTML-kod"/>
                      <w:rFonts w:eastAsiaTheme="minorEastAsia"/>
                    </w:rPr>
                    <w:t>WF-ST2-FR-W07-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03C0829A" w14:textId="77777777" w:rsidR="002E46EF" w:rsidRPr="0052484C" w:rsidRDefault="002E46EF" w:rsidP="002E46EF"/>
                <w:p w14:paraId="0B5EEFD1" w14:textId="77777777" w:rsidR="002E46EF" w:rsidRPr="0052484C" w:rsidRDefault="002E46EF" w:rsidP="002E46EF"/>
                <w:p w14:paraId="5422DC4C" w14:textId="77777777" w:rsidR="002E46EF" w:rsidRPr="0052484C" w:rsidRDefault="002E46EF" w:rsidP="002E46EF"/>
                <w:p w14:paraId="586A325D" w14:textId="77777777" w:rsidR="002E46EF" w:rsidRPr="0052484C" w:rsidRDefault="002E46EF" w:rsidP="002E46EF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14:paraId="7CE53DF4" w14:textId="77777777" w:rsidR="002E46EF" w:rsidRPr="00DE526E" w:rsidRDefault="002E46EF" w:rsidP="002E46EF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FF0000"/>
                    </w:rPr>
                  </w:pPr>
                </w:p>
              </w:tc>
            </w:tr>
            <w:tr w:rsidR="002E46EF" w:rsidRPr="00DE526E" w14:paraId="158EB82A" w14:textId="77777777" w:rsidTr="002E46EF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25DCC484" w14:textId="77777777" w:rsidR="002E46EF" w:rsidRPr="00DE526E" w:rsidRDefault="002E46EF" w:rsidP="002E46E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216BB5CD" w14:textId="56847773" w:rsidR="002E46EF" w:rsidRPr="00DE526E" w:rsidRDefault="00EA6EDD" w:rsidP="002E46E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U</w:t>
                  </w:r>
                </w:p>
              </w:tc>
              <w:tc>
                <w:tcPr>
                  <w:tcW w:w="222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71563698" w14:textId="2A623763" w:rsidR="002E46EF" w:rsidRPr="002E46EF" w:rsidRDefault="00EA6EDD" w:rsidP="002E46E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 xml:space="preserve">Student umie </w:t>
                  </w:r>
                  <w:r w:rsidR="002E46EF" w:rsidRPr="002E46EF">
                    <w:rPr>
                      <w:rFonts w:ascii="Roboto Condensed" w:eastAsia="Calibri" w:hAnsi="Roboto Condensed" w:cs="Calibri"/>
                    </w:rPr>
                    <w:t xml:space="preserve"> wykorzystać pakiety obliczeniowo-statystyczne w modelowaniu rozkładów zmiennych ryzyka (np. MS Excel, Gretl, R). </w:t>
                  </w:r>
                  <w:r>
                    <w:rPr>
                      <w:rFonts w:ascii="Roboto Condensed" w:eastAsia="Calibri" w:hAnsi="Roboto Condensed" w:cs="Calibri"/>
                    </w:rPr>
                    <w:t>Student potraf</w:t>
                  </w:r>
                  <w:r w:rsidR="002E46EF" w:rsidRPr="002E46EF">
                    <w:rPr>
                      <w:rFonts w:ascii="Roboto Condensed" w:eastAsia="Calibri" w:hAnsi="Roboto Condensed" w:cs="Calibri"/>
                    </w:rPr>
                    <w:t>i budować i</w:t>
                  </w:r>
                </w:p>
                <w:p w14:paraId="3C2A4124" w14:textId="13794CFF" w:rsidR="002E46EF" w:rsidRPr="00DE526E" w:rsidRDefault="002E46EF" w:rsidP="002E46E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2E46EF">
                    <w:rPr>
                      <w:rFonts w:ascii="Roboto Condensed" w:eastAsia="Calibri" w:hAnsi="Roboto Condensed" w:cs="Calibri"/>
                    </w:rPr>
                    <w:t>weryfikować modele ilościowe oraz wykorzystywać je do pomiaru ekspozycji na ryzyko rynkowe, kredytowe, czy operacyjne..</w:t>
                  </w:r>
                </w:p>
              </w:tc>
              <w:tc>
                <w:tcPr>
                  <w:tcW w:w="412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7D1B030E" w14:textId="77777777" w:rsidR="002E46EF" w:rsidRPr="0052484C" w:rsidRDefault="002E46EF" w:rsidP="002E46EF">
                  <w:pPr>
                    <w:rPr>
                      <w:rStyle w:val="HTML-kod"/>
                      <w:rFonts w:eastAsiaTheme="minorEastAsia"/>
                    </w:rPr>
                  </w:pPr>
                  <w:r w:rsidRPr="0052484C">
                    <w:rPr>
                      <w:rStyle w:val="HTML-kod"/>
                      <w:rFonts w:eastAsiaTheme="minorEastAsia"/>
                    </w:rPr>
                    <w:t>WF-ST2-FR-U01-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10513829" w14:textId="77777777" w:rsidR="002E46EF" w:rsidRPr="0052484C" w:rsidRDefault="002E46EF" w:rsidP="002E46EF">
                  <w:r w:rsidRPr="0052484C">
                    <w:rPr>
                      <w:rStyle w:val="HTML-kod"/>
                      <w:rFonts w:eastAsiaTheme="minorEastAsia"/>
                    </w:rPr>
                    <w:t>WF-ST2-FR-U02-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16E42AFA" w14:textId="77777777" w:rsidR="002E46EF" w:rsidRPr="0052484C" w:rsidRDefault="002E46EF" w:rsidP="002E46EF">
                  <w:r w:rsidRPr="0052484C">
                    <w:rPr>
                      <w:rStyle w:val="HTML-kod"/>
                      <w:rFonts w:eastAsiaTheme="minorEastAsia"/>
                    </w:rPr>
                    <w:t>WF-ST2-FR-U03-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4A51877F" w14:textId="77777777" w:rsidR="002E46EF" w:rsidRPr="0052484C" w:rsidRDefault="002E46EF" w:rsidP="002E46EF">
                  <w:r w:rsidRPr="0052484C">
                    <w:rPr>
                      <w:rStyle w:val="HTML-kod"/>
                      <w:rFonts w:eastAsiaTheme="minorEastAsia"/>
                    </w:rPr>
                    <w:t>WF-ST2-FR-U05-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34C7E256" w14:textId="77777777" w:rsidR="002E46EF" w:rsidRPr="0052484C" w:rsidRDefault="002E46EF" w:rsidP="002E46EF">
                  <w:r w:rsidRPr="0052484C">
                    <w:rPr>
                      <w:rStyle w:val="HTML-kod"/>
                      <w:rFonts w:eastAsiaTheme="minorEastAsia"/>
                    </w:rPr>
                    <w:t>WF-ST2-FR-U06-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7342D6DB" w14:textId="77777777" w:rsidR="002E46EF" w:rsidRPr="0052484C" w:rsidRDefault="002E46EF" w:rsidP="002E46EF">
                  <w:r w:rsidRPr="0052484C">
                    <w:rPr>
                      <w:rStyle w:val="HTML-kod"/>
                      <w:rFonts w:eastAsiaTheme="minorEastAsia"/>
                    </w:rPr>
                    <w:t>WF-ST2-FR-U07-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663972B0" w14:textId="77777777" w:rsidR="002E46EF" w:rsidRPr="0052484C" w:rsidRDefault="002E46EF" w:rsidP="002E46EF"/>
                <w:p w14:paraId="3C11E519" w14:textId="77777777" w:rsidR="002E46EF" w:rsidRPr="00DE526E" w:rsidRDefault="002E46EF" w:rsidP="002E46EF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FF0000"/>
                    </w:rPr>
                  </w:pPr>
                </w:p>
              </w:tc>
            </w:tr>
            <w:tr w:rsidR="002E46EF" w:rsidRPr="00EA6EDD" w14:paraId="0F3A580C" w14:textId="77777777" w:rsidTr="002E46EF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6F1F73AD" w14:textId="77777777" w:rsidR="002E46EF" w:rsidRPr="00DE526E" w:rsidRDefault="002E46EF" w:rsidP="002E46E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24A5951B" w14:textId="6E3218E6" w:rsidR="002E46EF" w:rsidRPr="00DE526E" w:rsidRDefault="00EA6EDD" w:rsidP="002E46E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K</w:t>
                  </w:r>
                </w:p>
              </w:tc>
              <w:tc>
                <w:tcPr>
                  <w:tcW w:w="222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7F55FDF4" w14:textId="0BCD84D4" w:rsidR="002E46EF" w:rsidRPr="00DE526E" w:rsidRDefault="00EA6EDD" w:rsidP="00EA6ED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Student c</w:t>
                  </w:r>
                  <w:r w:rsidRPr="00D20185">
                    <w:rPr>
                      <w:rFonts w:ascii="Roboto Condensed" w:eastAsia="Calibri" w:hAnsi="Roboto Condensed" w:cs="Calibri"/>
                    </w:rPr>
                    <w:t>harakteryzuje się obowiązkowym, odpowiedzialnym i etycznym podejściem do podejmowanych działań;</w:t>
                  </w:r>
                  <w:r>
                    <w:rPr>
                      <w:rFonts w:ascii="Roboto Condensed" w:eastAsia="Calibri" w:hAnsi="Roboto Condensed" w:cs="Calibri"/>
                    </w:rPr>
                    <w:t xml:space="preserve"> </w:t>
                  </w:r>
                  <w:r w:rsidR="002E46EF" w:rsidRPr="002E46EF">
                    <w:rPr>
                      <w:rFonts w:ascii="Roboto Condensed" w:eastAsia="Calibri" w:hAnsi="Roboto Condensed" w:cs="Calibri"/>
                    </w:rPr>
                    <w:t>w procesie zarządzania ryzykiem finansowym.</w:t>
                  </w:r>
                </w:p>
              </w:tc>
              <w:tc>
                <w:tcPr>
                  <w:tcW w:w="412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44F1AFC4" w14:textId="77777777" w:rsidR="002E46EF" w:rsidRPr="0052484C" w:rsidRDefault="002E46EF" w:rsidP="002E46EF">
                  <w:pPr>
                    <w:rPr>
                      <w:lang w:val="en-US"/>
                    </w:rPr>
                  </w:pPr>
                  <w:r w:rsidRPr="0052484C">
                    <w:rPr>
                      <w:rStyle w:val="HTML-kod"/>
                      <w:rFonts w:eastAsiaTheme="minorEastAsia"/>
                      <w:lang w:val="en-US"/>
                    </w:rPr>
                    <w:t>WF-ST2-FR-K01-</w:t>
                  </w:r>
                  <w:r>
                    <w:rPr>
                      <w:rStyle w:val="HTML-kod"/>
                      <w:rFonts w:eastAsiaTheme="minorEastAsia"/>
                      <w:lang w:val="en-US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  <w:lang w:val="en-US"/>
                    </w:rPr>
                    <w:t>Z</w:t>
                  </w:r>
                </w:p>
                <w:p w14:paraId="06F0C647" w14:textId="77777777" w:rsidR="002E46EF" w:rsidRPr="0052484C" w:rsidRDefault="002E46EF" w:rsidP="002E46EF">
                  <w:pPr>
                    <w:rPr>
                      <w:lang w:val="en-US"/>
                    </w:rPr>
                  </w:pPr>
                  <w:r w:rsidRPr="0052484C">
                    <w:rPr>
                      <w:rStyle w:val="HTML-kod"/>
                      <w:rFonts w:eastAsiaTheme="minorEastAsia"/>
                      <w:lang w:val="en-US"/>
                    </w:rPr>
                    <w:t>WF-ST2-FR-K05-</w:t>
                  </w:r>
                  <w:r>
                    <w:rPr>
                      <w:rStyle w:val="HTML-kod"/>
                      <w:rFonts w:eastAsiaTheme="minorEastAsia"/>
                      <w:lang w:val="en-US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  <w:lang w:val="en-US"/>
                    </w:rPr>
                    <w:t>Z</w:t>
                  </w:r>
                </w:p>
                <w:p w14:paraId="20FC6EFB" w14:textId="77777777" w:rsidR="002E46EF" w:rsidRPr="002E46EF" w:rsidRDefault="002E46EF" w:rsidP="002E46EF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FF0000"/>
                      <w:lang w:val="en-US"/>
                    </w:rPr>
                  </w:pPr>
                </w:p>
              </w:tc>
            </w:tr>
          </w:tbl>
          <w:p w14:paraId="1F3BF30F" w14:textId="77777777" w:rsidR="008D31AA" w:rsidRPr="002E46EF" w:rsidRDefault="008D31AA">
            <w:pPr>
              <w:spacing w:after="0" w:line="240" w:lineRule="auto"/>
              <w:rPr>
                <w:rFonts w:ascii="Roboto Condensed" w:eastAsia="Calibri" w:hAnsi="Roboto Condensed" w:cs="Calibri"/>
                <w:lang w:val="en-US"/>
              </w:rPr>
            </w:pPr>
          </w:p>
        </w:tc>
      </w:tr>
      <w:tr w:rsidR="008D31AA" w:rsidRPr="00DE526E" w14:paraId="529243A9" w14:textId="77777777" w:rsidTr="00704C72">
        <w:trPr>
          <w:trHeight w:val="504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3F954D27" w14:textId="77777777" w:rsidR="008D31AA" w:rsidRPr="00DE526E" w:rsidRDefault="004446D2" w:rsidP="00F26578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lastRenderedPageBreak/>
              <w:t xml:space="preserve">Sposoby weryfikacji efektów </w:t>
            </w:r>
            <w:r w:rsidR="00F26578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uczenia się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5DBDB9EB" w14:textId="78F4A67D" w:rsidR="008D31AA" w:rsidRPr="00DE526E" w:rsidRDefault="00BF7C12" w:rsidP="000E333C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egzamin pisemny, egzamin ustny, kolokwium, praca pisemna, test wyboru, projekt grupowy, projekt indywidualny, prezentacja, inne</w:t>
            </w:r>
          </w:p>
        </w:tc>
      </w:tr>
      <w:tr w:rsidR="008D31AA" w:rsidRPr="00DE526E" w14:paraId="26B2D2ED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503A9BAF" w14:textId="77777777" w:rsidR="008D31AA" w:rsidRPr="00DE526E" w:rsidRDefault="004446D2" w:rsidP="000808EE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Treści </w:t>
            </w:r>
            <w:r w:rsidR="000808EE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8"/>
              <w:gridCol w:w="4565"/>
              <w:gridCol w:w="1223"/>
              <w:gridCol w:w="1224"/>
            </w:tblGrid>
            <w:tr w:rsidR="00704C72" w:rsidRPr="00DE526E" w14:paraId="1B011234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3737AFD" w14:textId="77777777"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Kod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04223C3" w14:textId="77777777"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Opis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7462C063" w14:textId="77777777"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Liczba godzin stacjonarne</w:t>
                  </w: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B7B79EC" w14:textId="77777777"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Liczba godzin niestacjonarne</w:t>
                  </w:r>
                </w:p>
              </w:tc>
            </w:tr>
            <w:tr w:rsidR="00704C72" w:rsidRPr="00DE526E" w14:paraId="4C7C2E07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324029A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W1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78479C7" w14:textId="4908D6AE" w:rsidR="00704C72" w:rsidRPr="00DE526E" w:rsidRDefault="00BF7C12" w:rsidP="000E333C">
                  <w:pPr>
                    <w:tabs>
                      <w:tab w:val="left" w:pos="1480"/>
                    </w:tabs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BF7C12">
                    <w:rPr>
                      <w:rFonts w:ascii="Roboto Condensed" w:eastAsia="Calibri" w:hAnsi="Roboto Condensed" w:cs="Calibri"/>
                    </w:rPr>
                    <w:t>Wprowadzenie do zarządzania ryzykiem w inwestycjach finansowych. Koncepcja ryzyka w ekonomii (negatywna i neutralna) i definicja ryzyka i niepewności w świetle dualnej teorii Yaariego. Koncepcje pomiaru ryzyka. Ryzyko jako zmienna losowa. Powtórzenie podstawowych informacji o zmiennych losowych, ich charakterystykach i rozkładach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6040AB19" w14:textId="666D7A34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2BF0B5D3" w14:textId="662B8F64" w:rsidR="00704C72" w:rsidRPr="00DE526E" w:rsidRDefault="00CC706E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</w:t>
                  </w:r>
                </w:p>
              </w:tc>
            </w:tr>
            <w:tr w:rsidR="00704C72" w:rsidRPr="00DE526E" w14:paraId="331BB9F8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2FE9C3B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W2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CBC6D89" w14:textId="2812CBFE" w:rsidR="00704C72" w:rsidRPr="00DE526E" w:rsidRDefault="00BF7C12" w:rsidP="000E333C">
                  <w:pPr>
                    <w:tabs>
                      <w:tab w:val="left" w:pos="1400"/>
                    </w:tabs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BF7C12">
                    <w:rPr>
                      <w:rFonts w:ascii="Roboto Condensed" w:eastAsia="Calibri" w:hAnsi="Roboto Condensed" w:cs="Calibri"/>
                    </w:rPr>
                    <w:t>Miary stosowane w zarządzaniu ryzykiem finansowym i ich własności. Definicja miar ryzyka.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33C2DC0A" w14:textId="10F5F7C8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5580391C" w14:textId="3028DF0C" w:rsidR="00704C72" w:rsidRPr="00DE526E" w:rsidRDefault="00CC706E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</w:t>
                  </w:r>
                </w:p>
              </w:tc>
            </w:tr>
            <w:tr w:rsidR="00704C72" w:rsidRPr="00DE526E" w14:paraId="6D494793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9BA2DEB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W3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6806D83" w14:textId="41C7A78C" w:rsidR="00704C72" w:rsidRPr="00DE526E" w:rsidRDefault="00BF7C1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BF7C12">
                    <w:rPr>
                      <w:rFonts w:ascii="Roboto Condensed" w:eastAsia="Calibri" w:hAnsi="Roboto Condensed" w:cs="Calibri"/>
                    </w:rPr>
                    <w:t>Ryzyko rynkowe - definicja i podstawowe metody pomiaru. Koncepcja wartości zagrożonej Value at Risk dla portfela aktywów oraz metody jej pomiaru (symulacja historyczna, symulacja Monte Carlo, metodologia RiskMetrics). Podstawy prognozowania zmienności na rynkach finansowych (modele z klasy GARCH i MGARCH)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7F5E59A" w14:textId="472F73CB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7F760275" w14:textId="49BD5A46" w:rsidR="00704C72" w:rsidRPr="00DE526E" w:rsidRDefault="00CC706E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3</w:t>
                  </w:r>
                </w:p>
              </w:tc>
            </w:tr>
            <w:tr w:rsidR="00704C72" w:rsidRPr="00DE526E" w14:paraId="0874EFB3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F4BC305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W4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88570F5" w14:textId="2386BE86" w:rsidR="00704C72" w:rsidRPr="00DE526E" w:rsidRDefault="00BF7C1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BF7C12">
                    <w:rPr>
                      <w:rFonts w:ascii="Roboto Condensed" w:eastAsia="Calibri" w:hAnsi="Roboto Condensed" w:cs="Calibri"/>
                    </w:rPr>
                    <w:t>Ryzyko kredytowe. Koncepcja scoringu kredytowego z wykorzystaniem zasad analizy dyskryminacyjnej i statystyki wielowymiarowej. Wartość zagrożona portfela kredytów - elementy metody Creditmetrics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24B2E31" w14:textId="027A1F2C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1937B058" w14:textId="003D1975" w:rsidR="00704C72" w:rsidRPr="00DE526E" w:rsidRDefault="00CC706E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</w:tr>
            <w:tr w:rsidR="00704C72" w:rsidRPr="00DE526E" w14:paraId="37C23BA1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91C5456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W5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EDC2476" w14:textId="0E4EF6B0" w:rsidR="00704C72" w:rsidRPr="00DE526E" w:rsidRDefault="00BF7C1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BF7C12">
                    <w:rPr>
                      <w:rFonts w:ascii="Roboto Condensed" w:eastAsia="Calibri" w:hAnsi="Roboto Condensed" w:cs="Calibri"/>
                    </w:rPr>
                    <w:t>Zasady konstrukcji testów wstecznych (backtests) i testów warunków skrajnych (stress- tests). Test Kupca dla Value at Risk. Symulacja najgorszych możliwych scenariuszy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7E6F85B3" w14:textId="0913C18A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17692522" w14:textId="430651CE" w:rsidR="00704C72" w:rsidRPr="00DE526E" w:rsidRDefault="00CC706E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</w:t>
                  </w:r>
                </w:p>
              </w:tc>
            </w:tr>
            <w:tr w:rsidR="00BF7C12" w:rsidRPr="00DE526E" w14:paraId="2AC82DB0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9B81624" w14:textId="049AF329" w:rsidR="00BF7C12" w:rsidRDefault="00BF7C1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W6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6364649" w14:textId="384F1A2E" w:rsidR="00BF7C12" w:rsidRPr="00DE526E" w:rsidRDefault="00BF7C12" w:rsidP="00BF7C12">
                  <w:pPr>
                    <w:tabs>
                      <w:tab w:val="left" w:pos="1620"/>
                    </w:tabs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BF7C12">
                    <w:rPr>
                      <w:rFonts w:ascii="Roboto Condensed" w:eastAsia="Calibri" w:hAnsi="Roboto Condensed" w:cs="Calibri"/>
                    </w:rPr>
                    <w:t xml:space="preserve">Ryzyko operacyjne - definicja i sposoby pomiaru. Metody standardowe i metody </w:t>
                  </w:r>
                  <w:r w:rsidRPr="00BF7C12">
                    <w:rPr>
                      <w:rFonts w:ascii="Roboto Condensed" w:eastAsia="Calibri" w:hAnsi="Roboto Condensed" w:cs="Calibri"/>
                    </w:rPr>
                    <w:lastRenderedPageBreak/>
                    <w:t>zaawansowane. Wyznaczanie wartości zagrożonej dla ryzyka operacyjnego (operational Value at Risk) w oparciu o metodę AMA i standardy Bazylea II i Bazylea III (rozkłady częstotliwości i dotkliwości strat). Omówienie case studies z zakresu błędów w procesie zarządzania ryzykiem.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6B3324E0" w14:textId="220A8818" w:rsidR="00BF7C12" w:rsidRPr="00DE526E" w:rsidRDefault="00BF7C1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241A94B8" w14:textId="647D1D6F" w:rsidR="00BF7C12" w:rsidRPr="00DE526E" w:rsidRDefault="00CC706E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</w:t>
                  </w:r>
                </w:p>
              </w:tc>
            </w:tr>
            <w:tr w:rsidR="00704C72" w:rsidRPr="00DE526E" w14:paraId="26EB4E5A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AD304FD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lastRenderedPageBreak/>
                    <w:t>C1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A2A260F" w14:textId="77777777" w:rsidR="00BF7C12" w:rsidRPr="00BF7C12" w:rsidRDefault="00BF7C12" w:rsidP="00BF7C1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BF7C12">
                    <w:rPr>
                      <w:rFonts w:ascii="Roboto Condensed" w:eastAsia="Calibri" w:hAnsi="Roboto Condensed" w:cs="Calibri"/>
                    </w:rPr>
                    <w:t>Ryzyko jako zmienna losowa. Generowanie liczb pseudolosowych. Analiza własności rozkładów zmiennych losowych - miary położenia i rozrzutu. Miary ryzyka dla znanych 2 1 rozkładów i dla rozkładów z rzeczywistych danych finansowych i ich własności (odchylenie standardowe, semiodchylenie standardowe, MAD, współczynnik Giniego, expected</w:t>
                  </w:r>
                </w:p>
                <w:p w14:paraId="1C734803" w14:textId="5E02CB30" w:rsidR="00704C72" w:rsidRPr="00DE526E" w:rsidRDefault="00BF7C12" w:rsidP="00BF7C1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2E46EF">
                    <w:rPr>
                      <w:rFonts w:ascii="Roboto Condensed" w:eastAsia="Calibri" w:hAnsi="Roboto Condensed" w:cs="Calibri"/>
                      <w:lang w:val="en-US"/>
                    </w:rPr>
                    <w:t xml:space="preserve">shortfall, squared expected shortfall, value at risk). </w:t>
                  </w:r>
                  <w:r w:rsidRPr="00BF7C12">
                    <w:rPr>
                      <w:rFonts w:ascii="Roboto Condensed" w:eastAsia="Calibri" w:hAnsi="Roboto Condensed" w:cs="Calibri"/>
                    </w:rPr>
                    <w:t>Wady i zalety poszczególnych miar ryzyka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D9E565D" w14:textId="55F473D1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E63D4E7" w14:textId="2EDF0C22" w:rsidR="00704C72" w:rsidRPr="00DE526E" w:rsidRDefault="00CC706E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</w:t>
                  </w:r>
                </w:p>
              </w:tc>
            </w:tr>
            <w:tr w:rsidR="00704C72" w:rsidRPr="00DE526E" w14:paraId="52099E4D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C29A185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C2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4264874" w14:textId="49D613A0" w:rsidR="00704C72" w:rsidRPr="00DE526E" w:rsidRDefault="00BF7C1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BF7C12">
                    <w:rPr>
                      <w:rFonts w:ascii="Roboto Condensed" w:eastAsia="Calibri" w:hAnsi="Roboto Condensed" w:cs="Calibri"/>
                    </w:rPr>
                    <w:t>Analityczne metody pomiaru i oceny ryzyka. Definiowanie ryzyka i wartości narażonej na ryzyko (Value at Risk), jako kwantyli rozkładów zmiennej ryzyka. Obliczanie VaR metodą symulacji historycznej i Monte Carlo. Podstawy pomiaru VaR metodą wariancji - kowariancji.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5BB65B83" w14:textId="1E0C0AF8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7DE19477" w14:textId="3DE141E7" w:rsidR="00704C72" w:rsidRPr="00DE526E" w:rsidRDefault="00CC706E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</w:t>
                  </w:r>
                </w:p>
              </w:tc>
            </w:tr>
            <w:tr w:rsidR="00704C72" w:rsidRPr="00DE526E" w14:paraId="375861A2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60AE097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C3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A56DAEB" w14:textId="7088601F" w:rsidR="00704C72" w:rsidRPr="00DE526E" w:rsidRDefault="00BF7C1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BF7C12">
                    <w:rPr>
                      <w:rFonts w:ascii="Roboto Condensed" w:eastAsia="Calibri" w:hAnsi="Roboto Condensed" w:cs="Calibri"/>
                    </w:rPr>
                    <w:t>Budowa portfela aktywów rynkowych i analiza jego ryzyka. Monitorowanie korelacji między składowymi portfela.Modelowanie zmiennności (modele z klasy EWMA i GARCH). Monitorowanie korelacji. Metodologia RiskMetrics.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71194FF2" w14:textId="12F20F3E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731CEA60" w14:textId="05AA14B0" w:rsidR="00704C72" w:rsidRPr="00DE526E" w:rsidRDefault="00CC706E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</w:tr>
            <w:tr w:rsidR="00704C72" w:rsidRPr="00DE526E" w14:paraId="50450A31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4A647F6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C4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A23867B" w14:textId="7EE78880" w:rsidR="00704C72" w:rsidRPr="00DE526E" w:rsidRDefault="00BF7C12" w:rsidP="000E333C">
                  <w:pPr>
                    <w:tabs>
                      <w:tab w:val="left" w:pos="960"/>
                    </w:tabs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BF7C12">
                    <w:rPr>
                      <w:rFonts w:ascii="Roboto Condensed" w:eastAsia="Calibri" w:hAnsi="Roboto Condensed" w:cs="Calibri"/>
                    </w:rPr>
                    <w:t>Metody pomiaru ryzyka kredytowego (zasady konstrukcji ratingów kredytowych, obliczanie prawdopodobieństwa zdarzenia default, modele wykorzystujące Z- score i regresję logistyczną, metody symulacyjne Monte Carlo),Metodologia CreditMetrics i VaR kredytowy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FEAD58F" w14:textId="6B3F6F59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3F0F7D41" w14:textId="68E84847" w:rsidR="00704C72" w:rsidRPr="00DE526E" w:rsidRDefault="00CC706E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</w:tr>
            <w:tr w:rsidR="00BF7C12" w:rsidRPr="00DE526E" w14:paraId="44158927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F996118" w14:textId="093B85EC" w:rsidR="00BF7C12" w:rsidRDefault="00BF7C1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C5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A2EC42A" w14:textId="4C38AB60" w:rsidR="00BF7C12" w:rsidRPr="00DE526E" w:rsidRDefault="00CC70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CC706E">
                    <w:rPr>
                      <w:rFonts w:ascii="Roboto Condensed" w:eastAsia="Calibri" w:hAnsi="Roboto Condensed" w:cs="Calibri"/>
                    </w:rPr>
                    <w:t>Elementy testów wstecznych wartości zagrożonej (np. test Kupca). Testy warunków skrajnych i analiza scenariuszowa.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F284F0F" w14:textId="7B9FA184" w:rsidR="00BF7C12" w:rsidRPr="00DE526E" w:rsidRDefault="00BF7C1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186DB716" w14:textId="3229A94E" w:rsidR="00BF7C12" w:rsidRPr="00DE526E" w:rsidRDefault="00CC706E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</w:t>
                  </w:r>
                </w:p>
              </w:tc>
            </w:tr>
            <w:tr w:rsidR="00BF7C12" w:rsidRPr="00DE526E" w14:paraId="7A9A4ACB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57D6B42" w14:textId="4B8D5FAA" w:rsidR="00BF7C12" w:rsidRDefault="00BF7C1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C6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788A55B" w14:textId="4C5E7529" w:rsidR="00BF7C12" w:rsidRPr="00DE526E" w:rsidRDefault="00CC70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CC706E">
                    <w:rPr>
                      <w:rFonts w:ascii="Roboto Condensed" w:eastAsia="Calibri" w:hAnsi="Roboto Condensed" w:cs="Calibri"/>
                    </w:rPr>
                    <w:t>Koncepcja operacyjnego Value at Risk. Analiza rozkładów częstotliwości straty (rozkład Poissona lub mieszanina rozkładów Poissona) oraz dotkliwości straty (rozkład log- normalny). Fraud detection, teoria wartości ekstremalnych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603C80DA" w14:textId="36042C48" w:rsidR="00BF7C12" w:rsidRPr="00DE526E" w:rsidRDefault="00BF7C1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C282183" w14:textId="0350E331" w:rsidR="00BF7C12" w:rsidRPr="00DE526E" w:rsidRDefault="00CC706E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</w:t>
                  </w:r>
                </w:p>
              </w:tc>
            </w:tr>
            <w:tr w:rsidR="00704C72" w:rsidRPr="00DE526E" w14:paraId="60588A3B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3A4E301" w14:textId="384876FE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</w:t>
                  </w:r>
                  <w:r w:rsidR="00BF7C12">
                    <w:rPr>
                      <w:rFonts w:ascii="Roboto Condensed" w:eastAsia="Calibri" w:hAnsi="Roboto Condensed" w:cs="Calibri"/>
                    </w:rPr>
                    <w:t>7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7A551BC" w14:textId="4B302F1D" w:rsidR="00704C72" w:rsidRPr="00DE526E" w:rsidRDefault="00CC706E" w:rsidP="00CC706E">
                  <w:pPr>
                    <w:tabs>
                      <w:tab w:val="left" w:pos="1140"/>
                    </w:tabs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CC706E">
                    <w:rPr>
                      <w:rFonts w:ascii="Roboto Condensed" w:eastAsia="Calibri" w:hAnsi="Roboto Condensed" w:cs="Calibri"/>
                    </w:rPr>
                    <w:t>Analiza pr</w:t>
                  </w:r>
                  <w:r>
                    <w:rPr>
                      <w:rFonts w:ascii="Roboto Condensed" w:eastAsia="Calibri" w:hAnsi="Roboto Condensed" w:cs="Calibri"/>
                    </w:rPr>
                    <w:t xml:space="preserve">ocesów zarządzania ryzykiem w </w:t>
                  </w:r>
                  <w:r w:rsidRPr="00CC706E">
                    <w:rPr>
                      <w:rFonts w:ascii="Roboto Condensed" w:eastAsia="Calibri" w:hAnsi="Roboto Condensed" w:cs="Calibri"/>
                    </w:rPr>
                    <w:t>wybranych instytucjach finansowych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4C3D983A" w14:textId="59238C37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7205B75E" w14:textId="512877B6" w:rsidR="00704C72" w:rsidRPr="00DE526E" w:rsidRDefault="00CC706E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</w:t>
                  </w:r>
                </w:p>
              </w:tc>
            </w:tr>
          </w:tbl>
          <w:p w14:paraId="3FBBE7A7" w14:textId="77777777"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14:paraId="6151C936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35529F19" w14:textId="77777777" w:rsidR="008D31AA" w:rsidRPr="00DE526E" w:rsidRDefault="004446D2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lastRenderedPageBreak/>
              <w:t>Metody prowadzenia zajęć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3DAE431F" w14:textId="701A1AB1" w:rsidR="008D31AA" w:rsidRPr="00185569" w:rsidRDefault="00CC706E" w:rsidP="00CC706E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wykład audyt</w:t>
            </w:r>
            <w:r>
              <w:rPr>
                <w:rFonts w:ascii="Roboto Condensed" w:eastAsia="Calibri" w:hAnsi="Roboto Condensed" w:cs="Calibri"/>
                <w:sz w:val="20"/>
              </w:rPr>
              <w:t>oryjny, ćwiczenia przedmiotowe,</w:t>
            </w: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 dyskusja, symulacja, analiza przypadku, </w:t>
            </w:r>
            <w:r>
              <w:rPr>
                <w:rFonts w:ascii="Roboto Condensed" w:eastAsia="Calibri" w:hAnsi="Roboto Condensed" w:cs="Calibri"/>
                <w:sz w:val="20"/>
              </w:rPr>
              <w:t>praca z tekstem</w:t>
            </w:r>
            <w:r w:rsidRPr="00DE526E">
              <w:rPr>
                <w:rFonts w:ascii="Roboto Condensed" w:eastAsia="Calibri" w:hAnsi="Roboto Condensed" w:cs="Calibri"/>
                <w:sz w:val="20"/>
              </w:rPr>
              <w:t>, ćwiczenia laboratoryjne, inne</w:t>
            </w:r>
          </w:p>
        </w:tc>
      </w:tr>
      <w:tr w:rsidR="008D31AA" w:rsidRPr="00DE526E" w14:paraId="1126731B" w14:textId="77777777" w:rsidTr="00704C72">
        <w:trPr>
          <w:trHeight w:val="331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19A10B5D" w14:textId="77777777" w:rsidR="008D31AA" w:rsidRPr="00DE526E" w:rsidRDefault="004446D2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lastRenderedPageBreak/>
              <w:t>Nakład pracy studenta (liczba godzin kontaktowych, pracy on-line i pracy samodzielnej)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55"/>
              <w:gridCol w:w="1143"/>
              <w:gridCol w:w="1393"/>
            </w:tblGrid>
            <w:tr w:rsidR="008D31AA" w:rsidRPr="00DE526E" w14:paraId="4D77DC75" w14:textId="77777777" w:rsidTr="00704C72">
              <w:trPr>
                <w:trHeight w:val="20"/>
              </w:trPr>
              <w:tc>
                <w:tcPr>
                  <w:tcW w:w="5055" w:type="dxa"/>
                  <w:vMerge w:val="restart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523DB418" w14:textId="77777777" w:rsidR="008D31AA" w:rsidRPr="00DE526E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Rodzaj aktywności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432D73C" w14:textId="77777777" w:rsidR="008D31AA" w:rsidRPr="00DE526E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Liczba godzin</w:t>
                  </w:r>
                </w:p>
              </w:tc>
            </w:tr>
            <w:tr w:rsidR="008D31AA" w:rsidRPr="00DE526E" w14:paraId="65C7F58C" w14:textId="77777777" w:rsidTr="00704C72">
              <w:trPr>
                <w:trHeight w:val="324"/>
              </w:trPr>
              <w:tc>
                <w:tcPr>
                  <w:tcW w:w="5055" w:type="dxa"/>
                  <w:vMerge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0A514F2C" w14:textId="77777777" w:rsidR="008D31AA" w:rsidRPr="00DE526E" w:rsidRDefault="008D31AA">
                  <w:pPr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C56F637" w14:textId="77777777" w:rsidR="008D31AA" w:rsidRPr="00DE526E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stacjonarne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F3094C3" w14:textId="77777777" w:rsidR="008D31AA" w:rsidRPr="00DE526E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niestacjonarne</w:t>
                  </w:r>
                </w:p>
              </w:tc>
            </w:tr>
            <w:tr w:rsidR="008D31AA" w:rsidRPr="00DE526E" w14:paraId="477530C7" w14:textId="77777777" w:rsidTr="00704C72">
              <w:trPr>
                <w:trHeight w:val="480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323ED9A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 xml:space="preserve">Udział w zajęciach dydaktycznych </w:t>
                  </w:r>
                  <w:r w:rsidR="00FA3749"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w bezpośrednim kontakcie z prowadzącym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45EFC71" w14:textId="41903BF4"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B077089" w14:textId="77777777" w:rsidR="008D31AA" w:rsidRPr="00DE526E" w:rsidRDefault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18</w:t>
                  </w:r>
                </w:p>
              </w:tc>
            </w:tr>
            <w:tr w:rsidR="008D31AA" w:rsidRPr="00DE526E" w14:paraId="77DE4C6D" w14:textId="77777777" w:rsidTr="00704C72">
              <w:trPr>
                <w:trHeight w:val="248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5DD298B" w14:textId="77777777" w:rsidR="008D31AA" w:rsidRPr="00DE526E" w:rsidRDefault="004446D2" w:rsidP="00AE0166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Udział w konsultacjach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08F9EE0" w14:textId="4D4B6D77"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0CEC812" w14:textId="1728C999" w:rsidR="008D31AA" w:rsidRPr="00DE526E" w:rsidRDefault="00CC706E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10</w:t>
                  </w:r>
                </w:p>
              </w:tc>
            </w:tr>
            <w:tr w:rsidR="00AE0166" w:rsidRPr="00DE526E" w14:paraId="76649039" w14:textId="77777777" w:rsidTr="00704C72">
              <w:trPr>
                <w:trHeight w:val="253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626F566" w14:textId="77777777" w:rsidR="00AE0166" w:rsidRPr="00DE526E" w:rsidRDefault="00AE0166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Udział w</w:t>
                  </w:r>
                  <w:r w:rsidR="00080011"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 xml:space="preserve"> </w:t>
                  </w: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kolokwiach/egzaminie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FA11103" w14:textId="61B358C7" w:rsidR="00AE0166" w:rsidRPr="00DE526E" w:rsidRDefault="00AE0166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1167A75" w14:textId="065C5C14" w:rsidR="00AE0166" w:rsidRPr="00DE526E" w:rsidRDefault="00CC706E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</w:tr>
            <w:tr w:rsidR="008D31AA" w:rsidRPr="00DE526E" w14:paraId="494572AF" w14:textId="77777777" w:rsidTr="00704C72">
              <w:trPr>
                <w:trHeight w:val="242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AFDE3FB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Praca własna studenta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91FBEAB" w14:textId="1691AAA1"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1E27F95" w14:textId="160418D8" w:rsidR="008D31AA" w:rsidRPr="00DE526E" w:rsidRDefault="00CC706E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70</w:t>
                  </w:r>
                </w:p>
              </w:tc>
            </w:tr>
            <w:tr w:rsidR="008D31AA" w:rsidRPr="00DE526E" w14:paraId="5739C537" w14:textId="77777777" w:rsidTr="00704C72">
              <w:trPr>
                <w:trHeight w:val="164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84D9193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E-learning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2D65A65" w14:textId="77777777"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4568BB1" w14:textId="77777777"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AE0166" w:rsidRPr="00DE526E" w14:paraId="0077E16C" w14:textId="77777777" w:rsidTr="00704C72">
              <w:trPr>
                <w:trHeight w:val="268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E4FA67F" w14:textId="77777777" w:rsidR="00AE0166" w:rsidRPr="00DE526E" w:rsidRDefault="00AE0166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Inne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0B335F9" w14:textId="77777777" w:rsidR="00AE0166" w:rsidRPr="00DE526E" w:rsidRDefault="00AE0166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62A5125" w14:textId="77777777" w:rsidR="00AE0166" w:rsidRPr="00DE526E" w:rsidRDefault="00AE0166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8D31AA" w:rsidRPr="00DE526E" w14:paraId="21652034" w14:textId="77777777" w:rsidTr="00704C72">
              <w:trPr>
                <w:trHeight w:val="300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20F8BB5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Suma godzin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96F5D51" w14:textId="18932DF5"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05BEB78" w14:textId="77777777" w:rsidR="008D31AA" w:rsidRPr="00DE526E" w:rsidRDefault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100</w:t>
                  </w:r>
                </w:p>
              </w:tc>
            </w:tr>
            <w:tr w:rsidR="008D31AA" w:rsidRPr="00DE526E" w14:paraId="7F1E6305" w14:textId="77777777" w:rsidTr="00704C72">
              <w:trPr>
                <w:trHeight w:val="263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560" w:type="dxa"/>
                    <w:right w:w="560" w:type="dxa"/>
                  </w:tcMar>
                </w:tcPr>
                <w:p w14:paraId="3F913AEA" w14:textId="77777777" w:rsidR="008D31AA" w:rsidRPr="00DE526E" w:rsidRDefault="004446D2" w:rsidP="00080011">
                  <w:pPr>
                    <w:spacing w:after="0" w:line="240" w:lineRule="auto"/>
                    <w:ind w:left="-505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Liczba punktów ECTS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560" w:type="dxa"/>
                    <w:right w:w="560" w:type="dxa"/>
                  </w:tcMar>
                </w:tcPr>
                <w:p w14:paraId="418DFC8C" w14:textId="77777777" w:rsidR="008D31AA" w:rsidRPr="00DE526E" w:rsidRDefault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4</w:t>
                  </w:r>
                </w:p>
              </w:tc>
            </w:tr>
          </w:tbl>
          <w:p w14:paraId="4BC9A0B1" w14:textId="77777777"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14:paraId="113AD201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0B1A8D42" w14:textId="77777777" w:rsidR="008D31AA" w:rsidRPr="00DE526E" w:rsidRDefault="004446D2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Macierz realizacji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07"/>
              <w:gridCol w:w="1143"/>
              <w:gridCol w:w="1080"/>
              <w:gridCol w:w="1179"/>
              <w:gridCol w:w="1276"/>
              <w:gridCol w:w="1701"/>
            </w:tblGrid>
            <w:tr w:rsidR="00DE526E" w:rsidRPr="00DE526E" w14:paraId="2E41693E" w14:textId="77777777" w:rsidTr="00EB7898">
              <w:trPr>
                <w:trHeight w:val="827"/>
              </w:trPr>
              <w:tc>
                <w:tcPr>
                  <w:tcW w:w="120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4A9C42B" w14:textId="77777777" w:rsidR="00DE526E" w:rsidRPr="00DE526E" w:rsidRDefault="00DE526E" w:rsidP="00F26578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Przedmiot. efekt uczenia się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FD75905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Odniesienie do efektów kierunkowych</w:t>
                  </w:r>
                </w:p>
              </w:tc>
              <w:tc>
                <w:tcPr>
                  <w:tcW w:w="108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37F05E3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Cele przedmiotu</w:t>
                  </w:r>
                </w:p>
              </w:tc>
              <w:tc>
                <w:tcPr>
                  <w:tcW w:w="117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B118C9E" w14:textId="77777777" w:rsid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Treści</w:t>
                  </w:r>
                </w:p>
                <w:p w14:paraId="3B4C30E3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przedmiotu</w:t>
                  </w:r>
                </w:p>
              </w:tc>
              <w:tc>
                <w:tcPr>
                  <w:tcW w:w="1276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4FC43BC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Metody/</w:t>
                  </w:r>
                </w:p>
                <w:p w14:paraId="0CBF8A3F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narzędzia</w:t>
                  </w:r>
                </w:p>
                <w:p w14:paraId="2B274B9C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dydaktyczne</w:t>
                  </w:r>
                </w:p>
              </w:tc>
              <w:tc>
                <w:tcPr>
                  <w:tcW w:w="17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D8C6668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Sposoby weryfikacji efektu</w:t>
                  </w:r>
                </w:p>
              </w:tc>
            </w:tr>
            <w:tr w:rsidR="00DE526E" w:rsidRPr="00DE526E" w14:paraId="60EBD15D" w14:textId="77777777" w:rsidTr="00F07DCF">
              <w:trPr>
                <w:trHeight w:val="1"/>
              </w:trPr>
              <w:tc>
                <w:tcPr>
                  <w:tcW w:w="120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1E6F319D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bookmarkStart w:id="0" w:name="_GoBack" w:colFirst="0" w:colLast="5"/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2ACF0F74" w14:textId="77777777" w:rsidR="00DE526E" w:rsidRPr="00DE526E" w:rsidRDefault="00DE526E">
                  <w:pPr>
                    <w:spacing w:after="0" w:line="408" w:lineRule="auto"/>
                    <w:rPr>
                      <w:rFonts w:ascii="Roboto Condensed" w:eastAsia="Calibri" w:hAnsi="Roboto Condensed" w:cs="Calibri"/>
                      <w:color w:val="FF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6490B08D" w14:textId="77777777" w:rsidR="00DE526E" w:rsidRPr="00DE526E" w:rsidRDefault="00DE526E">
                  <w:pPr>
                    <w:spacing w:after="0" w:line="408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 </w:t>
                  </w:r>
                </w:p>
              </w:tc>
              <w:tc>
                <w:tcPr>
                  <w:tcW w:w="117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</w:tcPr>
                <w:p w14:paraId="1DD20224" w14:textId="77777777" w:rsidR="00DE526E" w:rsidRPr="00DE526E" w:rsidRDefault="00DE526E">
                  <w:pPr>
                    <w:spacing w:after="0" w:line="408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1CA8EEA8" w14:textId="77777777" w:rsidR="00DE526E" w:rsidRPr="00DE526E" w:rsidRDefault="00DE526E">
                  <w:pPr>
                    <w:spacing w:after="0" w:line="408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17D852C3" w14:textId="77777777" w:rsidR="00DE526E" w:rsidRPr="00DE526E" w:rsidRDefault="00DE526E">
                  <w:pPr>
                    <w:spacing w:after="0" w:line="408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 </w:t>
                  </w: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br/>
                    <w:t xml:space="preserve"> </w:t>
                  </w:r>
                </w:p>
              </w:tc>
            </w:tr>
            <w:bookmarkEnd w:id="0"/>
          </w:tbl>
          <w:p w14:paraId="51CBC469" w14:textId="77777777"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14:paraId="45B99338" w14:textId="77777777" w:rsidTr="00704C72">
        <w:trPr>
          <w:trHeight w:val="133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18972C62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Literatura podstawowa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06C1E7A7" w14:textId="77777777" w:rsidR="00185569" w:rsidRDefault="00CC706E" w:rsidP="00DA73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CC706E">
              <w:rPr>
                <w:rFonts w:ascii="Roboto Condensed" w:eastAsia="Calibri" w:hAnsi="Roboto Condensed" w:cs="Calibri"/>
              </w:rPr>
              <w:t>Hull J. C. (2011), Zarządzanie ryzykiem instytucji finansowych, PWN, Warszawa.</w:t>
            </w:r>
          </w:p>
          <w:p w14:paraId="7A8E7208" w14:textId="57E0AB70" w:rsidR="00CC706E" w:rsidRPr="00DA735A" w:rsidRDefault="00CC706E" w:rsidP="00DA73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CC706E">
              <w:rPr>
                <w:rFonts w:ascii="Roboto Condensed" w:eastAsia="Calibri" w:hAnsi="Roboto Condensed" w:cs="Calibri"/>
              </w:rPr>
              <w:t>Jajuga K. (2008), Zarządzanie ryzykiem, PWN, Warszawa.</w:t>
            </w:r>
          </w:p>
        </w:tc>
      </w:tr>
      <w:tr w:rsidR="008D31AA" w:rsidRPr="00EA6EDD" w14:paraId="3E8C3C6C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7B519DFD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Literatura uzupełniająca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0526DA2A" w14:textId="5E408ABE" w:rsidR="00185569" w:rsidRPr="002E46EF" w:rsidRDefault="00CC706E" w:rsidP="00DA735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Roboto Condensed" w:eastAsia="Calibri" w:hAnsi="Roboto Condensed" w:cs="Calibri"/>
                <w:lang w:val="en-US"/>
              </w:rPr>
            </w:pPr>
            <w:r w:rsidRPr="002E46EF">
              <w:rPr>
                <w:rFonts w:ascii="Roboto Condensed" w:eastAsia="Calibri" w:hAnsi="Roboto Condensed" w:cs="Calibri"/>
                <w:lang w:val="en-US"/>
              </w:rPr>
              <w:t>Danielsson J. (2011), Financial Risk Forecasting: The Theory and Practice of Forecasting Market Risk with Implementation in R and Matlab, Wiley.</w:t>
            </w:r>
          </w:p>
        </w:tc>
      </w:tr>
      <w:tr w:rsidR="008D31AA" w:rsidRPr="00DE526E" w14:paraId="1271EEE8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24F6D9CC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Forma i warunki zaliczenia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2D0E236E" w14:textId="55D38FD1" w:rsidR="008D31AA" w:rsidRPr="00DE526E" w:rsidRDefault="00185569" w:rsidP="00CC706E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185569">
              <w:rPr>
                <w:rFonts w:ascii="Roboto Condensed" w:eastAsia="Calibri" w:hAnsi="Roboto Condensed" w:cs="Calibri"/>
              </w:rPr>
              <w:t>Egzamin ustny</w:t>
            </w:r>
            <w:r w:rsidR="00CC706E">
              <w:rPr>
                <w:rFonts w:ascii="Roboto Condensed" w:eastAsia="Calibri" w:hAnsi="Roboto Condensed" w:cs="Calibri"/>
              </w:rPr>
              <w:t>, e</w:t>
            </w:r>
            <w:r w:rsidR="00CC706E" w:rsidRPr="00185569">
              <w:rPr>
                <w:rFonts w:ascii="Roboto Condensed" w:eastAsia="Calibri" w:hAnsi="Roboto Condensed" w:cs="Calibri"/>
              </w:rPr>
              <w:t xml:space="preserve">gzamin </w:t>
            </w:r>
            <w:r w:rsidR="00CC706E">
              <w:rPr>
                <w:rFonts w:ascii="Roboto Condensed" w:eastAsia="Calibri" w:hAnsi="Roboto Condensed" w:cs="Calibri"/>
              </w:rPr>
              <w:t>pisemny</w:t>
            </w:r>
            <w:r w:rsidRPr="00185569">
              <w:rPr>
                <w:rFonts w:ascii="Roboto Condensed" w:eastAsia="Calibri" w:hAnsi="Roboto Condensed" w:cs="Calibri"/>
              </w:rPr>
              <w:t xml:space="preserve"> i egzamin testowy</w:t>
            </w:r>
          </w:p>
        </w:tc>
      </w:tr>
      <w:tr w:rsidR="008D31AA" w:rsidRPr="00DE526E" w14:paraId="516DA2B3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37E6F9BF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Osoby prowadzące przedmiot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3307E875" w14:textId="0F0D11BF" w:rsidR="008D31AA" w:rsidRPr="00DE526E" w:rsidRDefault="00DA735A" w:rsidP="00185569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 xml:space="preserve">dr </w:t>
            </w:r>
            <w:r w:rsidR="00185569">
              <w:rPr>
                <w:rFonts w:ascii="Roboto Condensed" w:eastAsia="Calibri" w:hAnsi="Roboto Condensed" w:cs="Calibri"/>
              </w:rPr>
              <w:t>Małgorzata Snarska</w:t>
            </w:r>
            <w:r>
              <w:rPr>
                <w:rFonts w:ascii="Roboto Condensed" w:eastAsia="Calibri" w:hAnsi="Roboto Condensed" w:cs="Calibri"/>
              </w:rPr>
              <w:t xml:space="preserve"> </w:t>
            </w:r>
            <w:r w:rsidRPr="00DA735A">
              <w:rPr>
                <w:rFonts w:ascii="Roboto Condensed" w:eastAsia="Calibri" w:hAnsi="Roboto Condensed" w:cs="Calibri"/>
              </w:rPr>
              <w:t>(Katedra Rynków Finansowych)</w:t>
            </w:r>
          </w:p>
        </w:tc>
      </w:tr>
      <w:tr w:rsidR="000764D3" w:rsidRPr="00DE526E" w14:paraId="50865AB6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760790D4" w14:textId="77777777" w:rsidR="000764D3" w:rsidRPr="00DE526E" w:rsidRDefault="002D217D">
            <w:pPr>
              <w:spacing w:after="0" w:line="240" w:lineRule="auto"/>
              <w:rPr>
                <w:rFonts w:ascii="Roboto Condensed" w:eastAsia="Calibri" w:hAnsi="Roboto Condensed" w:cs="Calibri"/>
                <w:color w:val="00B0F0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Informacje dodatkowe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1B4C131F" w14:textId="77777777" w:rsidR="000764D3" w:rsidRPr="00DE526E" w:rsidRDefault="000764D3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</w:tbl>
    <w:p w14:paraId="4D52D8C6" w14:textId="77777777" w:rsidR="008D31AA" w:rsidRPr="00DE526E" w:rsidRDefault="008D31AA">
      <w:pPr>
        <w:spacing w:after="240" w:line="240" w:lineRule="auto"/>
        <w:rPr>
          <w:rFonts w:ascii="Roboto Condensed" w:eastAsia="Calibri" w:hAnsi="Roboto Condensed" w:cs="Calibri"/>
          <w:sz w:val="24"/>
        </w:rPr>
      </w:pPr>
    </w:p>
    <w:p w14:paraId="7E5309E7" w14:textId="77777777" w:rsidR="008D31AA" w:rsidRPr="00DE526E" w:rsidRDefault="008D31AA">
      <w:pPr>
        <w:spacing w:after="240" w:line="240" w:lineRule="auto"/>
        <w:rPr>
          <w:rFonts w:ascii="Roboto Condensed" w:eastAsia="Calibri" w:hAnsi="Roboto Condensed" w:cs="Calibri"/>
          <w:sz w:val="24"/>
        </w:rPr>
      </w:pPr>
    </w:p>
    <w:sectPr w:rsidR="008D31AA" w:rsidRPr="00DE526E" w:rsidSect="00704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035CD" w14:textId="77777777" w:rsidR="007E197D" w:rsidRDefault="007E197D" w:rsidP="0061535F">
      <w:pPr>
        <w:spacing w:after="0" w:line="240" w:lineRule="auto"/>
      </w:pPr>
      <w:r>
        <w:separator/>
      </w:r>
    </w:p>
  </w:endnote>
  <w:endnote w:type="continuationSeparator" w:id="0">
    <w:p w14:paraId="6C0FFE87" w14:textId="77777777" w:rsidR="007E197D" w:rsidRDefault="007E197D" w:rsidP="0061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5456F" w14:textId="77777777" w:rsidR="007E197D" w:rsidRDefault="007E197D" w:rsidP="0061535F">
      <w:pPr>
        <w:spacing w:after="0" w:line="240" w:lineRule="auto"/>
      </w:pPr>
      <w:r>
        <w:separator/>
      </w:r>
    </w:p>
  </w:footnote>
  <w:footnote w:type="continuationSeparator" w:id="0">
    <w:p w14:paraId="28D0D9BE" w14:textId="77777777" w:rsidR="007E197D" w:rsidRDefault="007E197D" w:rsidP="00615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43DE"/>
    <w:multiLevelType w:val="hybridMultilevel"/>
    <w:tmpl w:val="A2840E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EA40C2"/>
    <w:multiLevelType w:val="hybridMultilevel"/>
    <w:tmpl w:val="15F015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AA"/>
    <w:rsid w:val="00043FE8"/>
    <w:rsid w:val="000764D3"/>
    <w:rsid w:val="00080011"/>
    <w:rsid w:val="000808EE"/>
    <w:rsid w:val="000E333C"/>
    <w:rsid w:val="000F76E7"/>
    <w:rsid w:val="001519EA"/>
    <w:rsid w:val="00185569"/>
    <w:rsid w:val="002230A2"/>
    <w:rsid w:val="0023447D"/>
    <w:rsid w:val="00243C45"/>
    <w:rsid w:val="002930D5"/>
    <w:rsid w:val="002D217D"/>
    <w:rsid w:val="002E46EF"/>
    <w:rsid w:val="003406A4"/>
    <w:rsid w:val="004446D2"/>
    <w:rsid w:val="00503BFB"/>
    <w:rsid w:val="005104D5"/>
    <w:rsid w:val="0061535F"/>
    <w:rsid w:val="00663829"/>
    <w:rsid w:val="00704C72"/>
    <w:rsid w:val="00756DD7"/>
    <w:rsid w:val="007E197D"/>
    <w:rsid w:val="007E766C"/>
    <w:rsid w:val="00817D45"/>
    <w:rsid w:val="008D31AA"/>
    <w:rsid w:val="008F39A1"/>
    <w:rsid w:val="009C048F"/>
    <w:rsid w:val="00AE0166"/>
    <w:rsid w:val="00B957DF"/>
    <w:rsid w:val="00BA08D9"/>
    <w:rsid w:val="00BF7C12"/>
    <w:rsid w:val="00C93F95"/>
    <w:rsid w:val="00CB5BEA"/>
    <w:rsid w:val="00CC706E"/>
    <w:rsid w:val="00CF28D5"/>
    <w:rsid w:val="00DA735A"/>
    <w:rsid w:val="00DE330B"/>
    <w:rsid w:val="00DE526E"/>
    <w:rsid w:val="00E50D15"/>
    <w:rsid w:val="00EA6EDD"/>
    <w:rsid w:val="00EB7898"/>
    <w:rsid w:val="00F07DCF"/>
    <w:rsid w:val="00F26578"/>
    <w:rsid w:val="00FA3749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0F6603"/>
  <w15:docId w15:val="{1EA67028-5C5B-6948-89FC-57844D1F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DD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DD7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39A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F39A1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1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35F"/>
  </w:style>
  <w:style w:type="paragraph" w:styleId="Akapitzlist">
    <w:name w:val="List Paragraph"/>
    <w:basedOn w:val="Normalny"/>
    <w:uiPriority w:val="34"/>
    <w:qFormat/>
    <w:rsid w:val="00DA735A"/>
    <w:pPr>
      <w:ind w:left="720"/>
      <w:contextualSpacing/>
    </w:pPr>
  </w:style>
  <w:style w:type="character" w:styleId="HTML-kod">
    <w:name w:val="HTML Code"/>
    <w:basedOn w:val="Domylnaczcionkaakapitu"/>
    <w:uiPriority w:val="99"/>
    <w:semiHidden/>
    <w:unhideWhenUsed/>
    <w:rsid w:val="002E46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DEEBA783624525BDB59B45328F69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50B459-6170-4D2B-96F1-0ED154073520}"/>
      </w:docPartPr>
      <w:docPartBody>
        <w:p w:rsidR="00EA7B2D" w:rsidRDefault="00CF16A5" w:rsidP="00CF16A5">
          <w:pPr>
            <w:pStyle w:val="13DEEBA783624525BDB59B45328F690F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70"/>
    <w:rsid w:val="00312ED4"/>
    <w:rsid w:val="004670D1"/>
    <w:rsid w:val="004A4B31"/>
    <w:rsid w:val="006C4714"/>
    <w:rsid w:val="008D4DD2"/>
    <w:rsid w:val="00951DEF"/>
    <w:rsid w:val="00996E38"/>
    <w:rsid w:val="00A309EE"/>
    <w:rsid w:val="00B13172"/>
    <w:rsid w:val="00BA2DC5"/>
    <w:rsid w:val="00CF16A5"/>
    <w:rsid w:val="00E52816"/>
    <w:rsid w:val="00EA7B2D"/>
    <w:rsid w:val="00EB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993C6FBD67C994D968436440F960732">
    <w:name w:val="0993C6FBD67C994D968436440F960732"/>
    <w:rsid w:val="00EB0D70"/>
  </w:style>
  <w:style w:type="paragraph" w:customStyle="1" w:styleId="13DEEBA783624525BDB59B45328F690F">
    <w:name w:val="13DEEBA783624525BDB59B45328F690F"/>
    <w:rsid w:val="00CF16A5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– UNIWERSYTET EKONOMICZNY W KRAKOWIE</vt:lpstr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– UNIWERSYTET EKONOMICZNY W KRAKOWIE</dc:title>
  <dc:creator>Bursztyn</dc:creator>
  <cp:lastModifiedBy>Małgorzata Kożuch</cp:lastModifiedBy>
  <cp:revision>2</cp:revision>
  <cp:lastPrinted>2019-04-11T21:40:00Z</cp:lastPrinted>
  <dcterms:created xsi:type="dcterms:W3CDTF">2020-03-29T11:56:00Z</dcterms:created>
  <dcterms:modified xsi:type="dcterms:W3CDTF">2020-03-29T11:56:00Z</dcterms:modified>
</cp:coreProperties>
</file>