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00C3" w14:textId="38455204" w:rsidR="00C85DDA" w:rsidRDefault="00C85DDA" w:rsidP="008A1241">
      <w:pPr>
        <w:spacing w:after="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8"/>
        </w:rPr>
        <w:t>ZARZĄDZENIE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b/>
          <w:bCs/>
          <w:sz w:val="26"/>
        </w:rPr>
        <w:t>Rektora Uniwersytetu Ekonomicznego w Krakowie</w:t>
      </w:r>
      <w:r>
        <w:rPr>
          <w:rFonts w:ascii="Arial" w:hAnsi="Arial" w:cs="Arial"/>
          <w:b/>
          <w:bCs/>
          <w:sz w:val="26"/>
        </w:rPr>
        <w:br/>
      </w:r>
      <w:r>
        <w:rPr>
          <w:rFonts w:ascii="Arial" w:hAnsi="Arial" w:cs="Arial"/>
          <w:b/>
          <w:bCs/>
          <w:sz w:val="28"/>
        </w:rPr>
        <w:t xml:space="preserve">nr </w:t>
      </w:r>
      <w:r w:rsidR="001F3101">
        <w:rPr>
          <w:rFonts w:ascii="Arial" w:hAnsi="Arial" w:cs="Arial"/>
          <w:b/>
          <w:bCs/>
          <w:sz w:val="28"/>
        </w:rPr>
        <w:t>R-0201-69/2019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sz w:val="23"/>
        </w:rPr>
        <w:t xml:space="preserve"> z dnia </w:t>
      </w:r>
      <w:r w:rsidR="001F3101">
        <w:rPr>
          <w:rFonts w:ascii="Arial" w:hAnsi="Arial" w:cs="Arial"/>
          <w:sz w:val="23"/>
        </w:rPr>
        <w:t xml:space="preserve">9 grudnia 2019 roku </w:t>
      </w:r>
      <w:r>
        <w:rPr>
          <w:rFonts w:ascii="Arial" w:hAnsi="Arial" w:cs="Arial"/>
          <w:sz w:val="23"/>
        </w:rPr>
        <w:br/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22"/>
        </w:rPr>
        <w:t>w sprawie</w:t>
      </w:r>
    </w:p>
    <w:p w14:paraId="7DF8A288" w14:textId="77777777" w:rsidR="00C85DDA" w:rsidRPr="0025708A" w:rsidRDefault="003707BA" w:rsidP="008A1241">
      <w:pPr>
        <w:spacing w:after="0" w:line="249" w:lineRule="auto"/>
        <w:ind w:left="7" w:firstLine="0"/>
        <w:jc w:val="center"/>
        <w:rPr>
          <w:rFonts w:ascii="Arial" w:hAnsi="Arial" w:cs="Arial"/>
          <w:b/>
          <w:sz w:val="23"/>
          <w:szCs w:val="23"/>
        </w:rPr>
      </w:pPr>
      <w:r w:rsidRPr="0025708A">
        <w:rPr>
          <w:rFonts w:ascii="Arial" w:hAnsi="Arial" w:cs="Arial"/>
          <w:b/>
          <w:sz w:val="23"/>
          <w:szCs w:val="23"/>
        </w:rPr>
        <w:t xml:space="preserve">monitorowania pomocy publicznej, w tym pomocy de </w:t>
      </w:r>
      <w:proofErr w:type="spellStart"/>
      <w:r w:rsidRPr="0025708A">
        <w:rPr>
          <w:rFonts w:ascii="Arial" w:hAnsi="Arial" w:cs="Arial"/>
          <w:b/>
          <w:sz w:val="23"/>
          <w:szCs w:val="23"/>
        </w:rPr>
        <w:t>minimis</w:t>
      </w:r>
      <w:proofErr w:type="spellEnd"/>
      <w:r w:rsidR="00C85DDA" w:rsidRPr="0025708A">
        <w:rPr>
          <w:rFonts w:ascii="Arial" w:hAnsi="Arial" w:cs="Arial"/>
          <w:b/>
          <w:sz w:val="23"/>
          <w:szCs w:val="23"/>
        </w:rPr>
        <w:t xml:space="preserve">, </w:t>
      </w:r>
    </w:p>
    <w:p w14:paraId="6AE9381F" w14:textId="59BC988B" w:rsidR="003707BA" w:rsidRPr="001F6975" w:rsidRDefault="00C85DDA" w:rsidP="001F6975">
      <w:pPr>
        <w:spacing w:after="0" w:line="249" w:lineRule="auto"/>
        <w:ind w:left="7" w:firstLine="0"/>
        <w:jc w:val="center"/>
        <w:rPr>
          <w:rFonts w:ascii="Arial" w:hAnsi="Arial" w:cs="Arial"/>
          <w:sz w:val="23"/>
          <w:szCs w:val="23"/>
        </w:rPr>
      </w:pPr>
      <w:r w:rsidRPr="0025708A">
        <w:rPr>
          <w:rFonts w:ascii="Arial" w:hAnsi="Arial" w:cs="Arial"/>
          <w:b/>
          <w:sz w:val="23"/>
          <w:szCs w:val="23"/>
        </w:rPr>
        <w:t>otrzymanej przez Uniwersytet Ekonomiczny</w:t>
      </w:r>
      <w:r w:rsidR="001D4787">
        <w:rPr>
          <w:rFonts w:ascii="Arial" w:hAnsi="Arial" w:cs="Arial"/>
          <w:b/>
          <w:sz w:val="23"/>
          <w:szCs w:val="23"/>
        </w:rPr>
        <w:t xml:space="preserve"> w Krakowie</w:t>
      </w:r>
    </w:p>
    <w:p w14:paraId="101AE3C4" w14:textId="77777777" w:rsidR="003707BA" w:rsidRPr="0025708A" w:rsidRDefault="003707BA" w:rsidP="008A1241">
      <w:pPr>
        <w:spacing w:after="0" w:line="259" w:lineRule="auto"/>
        <w:ind w:left="7" w:firstLine="0"/>
        <w:jc w:val="left"/>
        <w:rPr>
          <w:rFonts w:ascii="Arial" w:hAnsi="Arial" w:cs="Arial"/>
          <w:sz w:val="22"/>
        </w:rPr>
      </w:pPr>
    </w:p>
    <w:p w14:paraId="72A09C42" w14:textId="3EF48D58" w:rsidR="003707BA" w:rsidRPr="0025708A" w:rsidRDefault="003707BA" w:rsidP="008A1241">
      <w:pPr>
        <w:spacing w:after="0" w:line="240" w:lineRule="auto"/>
        <w:ind w:left="-8" w:firstLine="8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>Na podstawie art. 23 ust. 1</w:t>
      </w:r>
      <w:r w:rsidR="000745B8" w:rsidRPr="0025708A">
        <w:rPr>
          <w:rFonts w:ascii="Arial" w:hAnsi="Arial" w:cs="Arial"/>
          <w:sz w:val="22"/>
        </w:rPr>
        <w:t xml:space="preserve"> ustawy z dnia 20 lipca 2018 r.</w:t>
      </w:r>
      <w:r w:rsidRPr="0025708A">
        <w:rPr>
          <w:rFonts w:ascii="Arial" w:hAnsi="Arial" w:cs="Arial"/>
          <w:sz w:val="22"/>
        </w:rPr>
        <w:t>– Prawo o szkolnictwie wyższ</w:t>
      </w:r>
      <w:r w:rsidR="001013A8">
        <w:rPr>
          <w:rFonts w:ascii="Arial" w:hAnsi="Arial" w:cs="Arial"/>
          <w:sz w:val="22"/>
        </w:rPr>
        <w:t>ym (Dz.U.</w:t>
      </w:r>
      <w:r w:rsidR="006A1812">
        <w:rPr>
          <w:rFonts w:ascii="Arial" w:hAnsi="Arial" w:cs="Arial"/>
          <w:sz w:val="22"/>
        </w:rPr>
        <w:t xml:space="preserve"> z </w:t>
      </w:r>
      <w:r w:rsidR="001013A8">
        <w:rPr>
          <w:rFonts w:ascii="Arial" w:hAnsi="Arial" w:cs="Arial"/>
          <w:sz w:val="22"/>
        </w:rPr>
        <w:t>2018</w:t>
      </w:r>
      <w:r w:rsidR="006A1812">
        <w:rPr>
          <w:rFonts w:ascii="Arial" w:hAnsi="Arial" w:cs="Arial"/>
          <w:sz w:val="22"/>
        </w:rPr>
        <w:t> r.</w:t>
      </w:r>
      <w:r w:rsidR="001013A8">
        <w:rPr>
          <w:rFonts w:ascii="Arial" w:hAnsi="Arial" w:cs="Arial"/>
          <w:sz w:val="22"/>
        </w:rPr>
        <w:t xml:space="preserve"> poz.</w:t>
      </w:r>
      <w:r w:rsidR="006A1812">
        <w:rPr>
          <w:rFonts w:ascii="Arial" w:hAnsi="Arial" w:cs="Arial"/>
          <w:sz w:val="22"/>
        </w:rPr>
        <w:t> </w:t>
      </w:r>
      <w:r w:rsidR="001013A8">
        <w:rPr>
          <w:rFonts w:ascii="Arial" w:hAnsi="Arial" w:cs="Arial"/>
          <w:sz w:val="22"/>
        </w:rPr>
        <w:t xml:space="preserve">1668, z </w:t>
      </w:r>
      <w:proofErr w:type="spellStart"/>
      <w:r w:rsidR="001013A8">
        <w:rPr>
          <w:rFonts w:ascii="Arial" w:hAnsi="Arial" w:cs="Arial"/>
          <w:sz w:val="22"/>
        </w:rPr>
        <w:t>późn</w:t>
      </w:r>
      <w:proofErr w:type="spellEnd"/>
      <w:r w:rsidR="001013A8">
        <w:rPr>
          <w:rFonts w:ascii="Arial" w:hAnsi="Arial" w:cs="Arial"/>
          <w:sz w:val="22"/>
        </w:rPr>
        <w:t>. </w:t>
      </w:r>
      <w:r w:rsidR="006A1812">
        <w:rPr>
          <w:rFonts w:ascii="Arial" w:hAnsi="Arial" w:cs="Arial"/>
          <w:sz w:val="22"/>
        </w:rPr>
        <w:t>zm.) oraz §16 ust.</w:t>
      </w:r>
      <w:r w:rsidRPr="0025708A">
        <w:rPr>
          <w:rFonts w:ascii="Arial" w:hAnsi="Arial" w:cs="Arial"/>
          <w:sz w:val="22"/>
        </w:rPr>
        <w:t>1 Statutu Uniwersytetu Ekonomicznego w Krakowie</w:t>
      </w:r>
      <w:r w:rsidR="006A1812">
        <w:rPr>
          <w:rFonts w:ascii="Arial" w:hAnsi="Arial" w:cs="Arial"/>
          <w:sz w:val="22"/>
        </w:rPr>
        <w:t>,</w:t>
      </w:r>
      <w:r w:rsidRPr="0025708A">
        <w:rPr>
          <w:rFonts w:ascii="Arial" w:hAnsi="Arial" w:cs="Arial"/>
          <w:sz w:val="22"/>
        </w:rPr>
        <w:t xml:space="preserve"> w związku z ustawą z dnia 30 kwietnia 2004 r. o postępowaniu w sprawach dotyczących pomocy publicznej (</w:t>
      </w:r>
      <w:proofErr w:type="spellStart"/>
      <w:r w:rsidRPr="0025708A">
        <w:rPr>
          <w:rFonts w:ascii="Arial" w:hAnsi="Arial" w:cs="Arial"/>
          <w:sz w:val="22"/>
        </w:rPr>
        <w:t>t.j</w:t>
      </w:r>
      <w:proofErr w:type="spellEnd"/>
      <w:r w:rsidRPr="0025708A">
        <w:rPr>
          <w:rFonts w:ascii="Arial" w:hAnsi="Arial" w:cs="Arial"/>
          <w:sz w:val="22"/>
        </w:rPr>
        <w:t>. Dz.U.</w:t>
      </w:r>
      <w:r w:rsidR="006A1812">
        <w:rPr>
          <w:rFonts w:ascii="Arial" w:hAnsi="Arial" w:cs="Arial"/>
          <w:sz w:val="22"/>
        </w:rPr>
        <w:t xml:space="preserve"> z </w:t>
      </w:r>
      <w:r w:rsidRPr="0025708A">
        <w:rPr>
          <w:rFonts w:ascii="Arial" w:hAnsi="Arial" w:cs="Arial"/>
          <w:sz w:val="22"/>
        </w:rPr>
        <w:t>2018</w:t>
      </w:r>
      <w:r w:rsidR="006A1812">
        <w:rPr>
          <w:rFonts w:ascii="Arial" w:hAnsi="Arial" w:cs="Arial"/>
          <w:sz w:val="22"/>
        </w:rPr>
        <w:t xml:space="preserve"> r. </w:t>
      </w:r>
      <w:r w:rsidRPr="0025708A">
        <w:rPr>
          <w:rFonts w:ascii="Arial" w:hAnsi="Arial" w:cs="Arial"/>
          <w:sz w:val="22"/>
        </w:rPr>
        <w:t xml:space="preserve">poz. 362, z </w:t>
      </w:r>
      <w:proofErr w:type="spellStart"/>
      <w:r w:rsidRPr="0025708A">
        <w:rPr>
          <w:rFonts w:ascii="Arial" w:hAnsi="Arial" w:cs="Arial"/>
          <w:sz w:val="22"/>
        </w:rPr>
        <w:t>późn</w:t>
      </w:r>
      <w:proofErr w:type="spellEnd"/>
      <w:r w:rsidRPr="0025708A">
        <w:rPr>
          <w:rFonts w:ascii="Arial" w:hAnsi="Arial" w:cs="Arial"/>
          <w:sz w:val="22"/>
        </w:rPr>
        <w:t>. zm.), rozporządzeniem Komisji (UE) nr 1407/2013 z dnia 18 grudnia 20</w:t>
      </w:r>
      <w:r w:rsidR="00BF2CC2">
        <w:rPr>
          <w:rFonts w:ascii="Arial" w:hAnsi="Arial" w:cs="Arial"/>
          <w:sz w:val="22"/>
        </w:rPr>
        <w:t>13 </w:t>
      </w:r>
      <w:r w:rsidR="006A1812">
        <w:rPr>
          <w:rFonts w:ascii="Arial" w:hAnsi="Arial" w:cs="Arial"/>
          <w:sz w:val="22"/>
        </w:rPr>
        <w:t>r. w sprawie stosowania art.</w:t>
      </w:r>
      <w:r w:rsidR="004C5591">
        <w:rPr>
          <w:rFonts w:ascii="Arial" w:hAnsi="Arial" w:cs="Arial"/>
          <w:sz w:val="22"/>
        </w:rPr>
        <w:t> </w:t>
      </w:r>
      <w:r w:rsidRPr="0025708A">
        <w:rPr>
          <w:rFonts w:ascii="Arial" w:hAnsi="Arial" w:cs="Arial"/>
          <w:sz w:val="22"/>
        </w:rPr>
        <w:t xml:space="preserve">107 </w:t>
      </w:r>
      <w:r w:rsidR="006A1812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i 108 Traktatu o funkcjonowaniu Unii Europejskiej do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(Dz. Urz. UE L 352 z 24.12.2013, </w:t>
      </w:r>
      <w:r w:rsidR="004C5591">
        <w:rPr>
          <w:rFonts w:ascii="Arial" w:hAnsi="Arial" w:cs="Arial"/>
          <w:sz w:val="22"/>
        </w:rPr>
        <w:t>s. </w:t>
      </w:r>
      <w:r w:rsidRPr="0025708A">
        <w:rPr>
          <w:rFonts w:ascii="Arial" w:hAnsi="Arial" w:cs="Arial"/>
          <w:sz w:val="22"/>
        </w:rPr>
        <w:t xml:space="preserve">1), rozporządzeniem Komisji (UE) nr 651/2014 </w:t>
      </w:r>
      <w:r w:rsidR="004C5591">
        <w:rPr>
          <w:rFonts w:ascii="Arial" w:hAnsi="Arial" w:cs="Arial"/>
          <w:sz w:val="22"/>
        </w:rPr>
        <w:t>z dnia 17 czerwca 2014 </w:t>
      </w:r>
      <w:r w:rsidRPr="0025708A">
        <w:rPr>
          <w:rFonts w:ascii="Arial" w:hAnsi="Arial" w:cs="Arial"/>
          <w:sz w:val="22"/>
        </w:rPr>
        <w:t>r. uznającym niektóre rodzaje pomocy za zgodne z rynkiem w</w:t>
      </w:r>
      <w:r w:rsidR="004C5591">
        <w:rPr>
          <w:rFonts w:ascii="Arial" w:hAnsi="Arial" w:cs="Arial"/>
          <w:sz w:val="22"/>
        </w:rPr>
        <w:t xml:space="preserve">ewnętrznym </w:t>
      </w:r>
      <w:r w:rsidR="004C5591">
        <w:rPr>
          <w:rFonts w:ascii="Arial" w:hAnsi="Arial" w:cs="Arial"/>
          <w:sz w:val="22"/>
        </w:rPr>
        <w:br/>
        <w:t>w zastosowaniu art. 107 i 108 Traktatu (Dz. Urz. UE L 187 z 26.06.2014, s. </w:t>
      </w:r>
      <w:r w:rsidR="00BF2CC2">
        <w:rPr>
          <w:rFonts w:ascii="Arial" w:hAnsi="Arial" w:cs="Arial"/>
          <w:sz w:val="22"/>
        </w:rPr>
        <w:t xml:space="preserve">1) </w:t>
      </w:r>
      <w:r w:rsidR="00BF2CC2">
        <w:rPr>
          <w:rFonts w:ascii="Arial" w:hAnsi="Arial" w:cs="Arial"/>
          <w:sz w:val="22"/>
        </w:rPr>
        <w:br/>
      </w:r>
      <w:r w:rsidR="004C5591">
        <w:rPr>
          <w:rFonts w:ascii="Arial" w:hAnsi="Arial" w:cs="Arial"/>
          <w:sz w:val="22"/>
        </w:rPr>
        <w:t xml:space="preserve">i </w:t>
      </w:r>
      <w:r w:rsidRPr="0025708A">
        <w:rPr>
          <w:rFonts w:ascii="Arial" w:hAnsi="Arial" w:cs="Arial"/>
          <w:sz w:val="22"/>
        </w:rPr>
        <w:t xml:space="preserve">rozporządzeniem Rady Ministrów z dnia 29 marca 2010 r. w sprawie zakresu informacji przedstawianych przez podmiot ubiegający się o pomoc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(Dz. U. z 2010 r. Nr 53 poz. 311, z </w:t>
      </w:r>
      <w:proofErr w:type="spellStart"/>
      <w:r w:rsidRPr="0025708A">
        <w:rPr>
          <w:rFonts w:ascii="Arial" w:hAnsi="Arial" w:cs="Arial"/>
          <w:sz w:val="22"/>
        </w:rPr>
        <w:t>późn</w:t>
      </w:r>
      <w:proofErr w:type="spellEnd"/>
      <w:r w:rsidRPr="0025708A">
        <w:rPr>
          <w:rFonts w:ascii="Arial" w:hAnsi="Arial" w:cs="Arial"/>
          <w:sz w:val="22"/>
        </w:rPr>
        <w:t>. zm.) zarządza</w:t>
      </w:r>
      <w:r w:rsidR="00256DB2">
        <w:rPr>
          <w:rFonts w:ascii="Arial" w:hAnsi="Arial" w:cs="Arial"/>
          <w:sz w:val="22"/>
        </w:rPr>
        <w:t xml:space="preserve"> się,</w:t>
      </w:r>
      <w:r w:rsidRPr="0025708A">
        <w:rPr>
          <w:rFonts w:ascii="Arial" w:hAnsi="Arial" w:cs="Arial"/>
          <w:sz w:val="22"/>
        </w:rPr>
        <w:t xml:space="preserve"> co następuje: </w:t>
      </w:r>
    </w:p>
    <w:p w14:paraId="169789D0" w14:textId="77777777" w:rsidR="003707BA" w:rsidRDefault="003707BA" w:rsidP="008A1241">
      <w:pPr>
        <w:spacing w:after="0" w:line="240" w:lineRule="auto"/>
        <w:ind w:left="7" w:firstLine="0"/>
        <w:jc w:val="left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 </w:t>
      </w:r>
    </w:p>
    <w:p w14:paraId="64221863" w14:textId="77777777" w:rsidR="00650EAE" w:rsidRPr="0025708A" w:rsidRDefault="00650EAE" w:rsidP="008A1241">
      <w:pPr>
        <w:spacing w:after="0" w:line="240" w:lineRule="auto"/>
        <w:ind w:left="7" w:firstLine="0"/>
        <w:jc w:val="left"/>
        <w:rPr>
          <w:rFonts w:ascii="Arial" w:hAnsi="Arial" w:cs="Arial"/>
          <w:sz w:val="22"/>
        </w:rPr>
      </w:pPr>
    </w:p>
    <w:p w14:paraId="4E8EB186" w14:textId="77777777" w:rsidR="003707BA" w:rsidRPr="0025708A" w:rsidRDefault="003707BA" w:rsidP="008A1241">
      <w:pPr>
        <w:spacing w:after="0" w:line="240" w:lineRule="auto"/>
        <w:ind w:left="10" w:hanging="10"/>
        <w:jc w:val="center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§ 1 </w:t>
      </w:r>
    </w:p>
    <w:p w14:paraId="71E72F0B" w14:textId="77777777" w:rsidR="003707BA" w:rsidRPr="0025708A" w:rsidRDefault="003707BA" w:rsidP="008A1241">
      <w:pPr>
        <w:pStyle w:val="Nagwek1"/>
        <w:spacing w:after="0" w:line="240" w:lineRule="auto"/>
        <w:ind w:left="936" w:right="926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Przepisy ogólne </w:t>
      </w:r>
    </w:p>
    <w:p w14:paraId="461FAF48" w14:textId="254F91ED" w:rsidR="003707BA" w:rsidRPr="0025708A" w:rsidRDefault="003707BA" w:rsidP="008A1241">
      <w:pPr>
        <w:numPr>
          <w:ilvl w:val="0"/>
          <w:numId w:val="6"/>
        </w:numPr>
        <w:spacing w:after="0" w:line="240" w:lineRule="auto"/>
        <w:ind w:left="426" w:hanging="284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Niniejsze zarządzenie określa zasady monitorowania otrzymanej pomocy publicznej, </w:t>
      </w:r>
      <w:r w:rsidR="007475C0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w tym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, przez Uniwersytet Ekonomiczny w Krakowie. </w:t>
      </w:r>
    </w:p>
    <w:p w14:paraId="78D24905" w14:textId="77777777" w:rsidR="003707BA" w:rsidRPr="0025708A" w:rsidRDefault="003707BA" w:rsidP="008A1241">
      <w:pPr>
        <w:numPr>
          <w:ilvl w:val="0"/>
          <w:numId w:val="6"/>
        </w:numPr>
        <w:spacing w:after="0" w:line="240" w:lineRule="auto"/>
        <w:ind w:left="426" w:hanging="284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Ilekroć w zarządzeniu jest mowa o: </w:t>
      </w:r>
    </w:p>
    <w:p w14:paraId="36484E63" w14:textId="77777777" w:rsidR="003707BA" w:rsidRPr="008A1241" w:rsidRDefault="003707BA" w:rsidP="008A1241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8A1241">
        <w:rPr>
          <w:rFonts w:ascii="Arial" w:hAnsi="Arial" w:cs="Arial"/>
          <w:b/>
          <w:sz w:val="22"/>
        </w:rPr>
        <w:t>Uniwersytecie</w:t>
      </w:r>
      <w:r w:rsidRPr="008A1241">
        <w:rPr>
          <w:rFonts w:ascii="Arial" w:hAnsi="Arial" w:cs="Arial"/>
          <w:sz w:val="22"/>
        </w:rPr>
        <w:t xml:space="preserve"> – należy przez to rozumieć Uniwersytet Ekonomiczny w Krakowie;  </w:t>
      </w:r>
    </w:p>
    <w:p w14:paraId="3DFD1E79" w14:textId="77777777" w:rsidR="00B40768" w:rsidRPr="008A1241" w:rsidRDefault="00B40768" w:rsidP="00B40768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8A1241">
        <w:rPr>
          <w:rFonts w:ascii="Arial" w:hAnsi="Arial" w:cs="Arial"/>
          <w:b/>
          <w:sz w:val="22"/>
        </w:rPr>
        <w:t>wielkości pomocy</w:t>
      </w:r>
      <w:r w:rsidRPr="008A1241">
        <w:rPr>
          <w:rFonts w:ascii="Arial" w:hAnsi="Arial" w:cs="Arial"/>
          <w:sz w:val="22"/>
        </w:rPr>
        <w:t xml:space="preserve"> – należy przez to rozumieć wartość pomocy publicznej wyrażoną w kwocie pieniężnej lub intensywność pomocy publicznej wyrażoną jako stosunek wartości pomocy publicznej do kosztów kwalifikujących się do objęcia pomocą publiczną; </w:t>
      </w:r>
    </w:p>
    <w:p w14:paraId="5CC2D3E7" w14:textId="3673F9AF" w:rsidR="003707BA" w:rsidRPr="008A1241" w:rsidRDefault="003707BA" w:rsidP="008A1241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8A1241">
        <w:rPr>
          <w:rFonts w:ascii="Arial" w:hAnsi="Arial" w:cs="Arial"/>
          <w:b/>
          <w:sz w:val="22"/>
        </w:rPr>
        <w:t>jednostce Uniwersytetu</w:t>
      </w:r>
      <w:r w:rsidRPr="008A1241">
        <w:rPr>
          <w:rFonts w:ascii="Arial" w:hAnsi="Arial" w:cs="Arial"/>
          <w:sz w:val="22"/>
        </w:rPr>
        <w:t xml:space="preserve"> </w:t>
      </w:r>
      <w:r w:rsidRPr="008A1241">
        <w:rPr>
          <w:rFonts w:ascii="Arial" w:hAnsi="Arial" w:cs="Arial"/>
          <w:i/>
          <w:sz w:val="22"/>
        </w:rPr>
        <w:t xml:space="preserve">– </w:t>
      </w:r>
      <w:r w:rsidRPr="008A1241">
        <w:rPr>
          <w:rFonts w:ascii="Arial" w:hAnsi="Arial" w:cs="Arial"/>
          <w:sz w:val="22"/>
        </w:rPr>
        <w:t>na</w:t>
      </w:r>
      <w:r w:rsidR="008F3A35" w:rsidRPr="008A1241">
        <w:rPr>
          <w:rFonts w:ascii="Arial" w:hAnsi="Arial" w:cs="Arial"/>
          <w:sz w:val="22"/>
        </w:rPr>
        <w:t xml:space="preserve">leży przez to rozumieć jednostkę </w:t>
      </w:r>
      <w:r w:rsidR="00FB7141">
        <w:rPr>
          <w:rFonts w:ascii="Arial" w:hAnsi="Arial" w:cs="Arial"/>
          <w:sz w:val="22"/>
        </w:rPr>
        <w:t xml:space="preserve">organizacyjną </w:t>
      </w:r>
      <w:r w:rsidR="008F3A35" w:rsidRPr="008A1241">
        <w:rPr>
          <w:rFonts w:ascii="Arial" w:hAnsi="Arial" w:cs="Arial"/>
          <w:sz w:val="22"/>
        </w:rPr>
        <w:t>realizującą</w:t>
      </w:r>
      <w:r w:rsidRPr="008A1241">
        <w:rPr>
          <w:rFonts w:ascii="Arial" w:hAnsi="Arial" w:cs="Arial"/>
          <w:sz w:val="22"/>
        </w:rPr>
        <w:t xml:space="preserve"> zadania podstawowe </w:t>
      </w:r>
      <w:r w:rsidR="008F3A35" w:rsidRPr="008A1241">
        <w:rPr>
          <w:rFonts w:ascii="Arial" w:hAnsi="Arial" w:cs="Arial"/>
          <w:sz w:val="22"/>
        </w:rPr>
        <w:t>lub</w:t>
      </w:r>
      <w:r w:rsidRPr="008A1241">
        <w:rPr>
          <w:rFonts w:ascii="Arial" w:hAnsi="Arial" w:cs="Arial"/>
          <w:sz w:val="22"/>
        </w:rPr>
        <w:t xml:space="preserve"> jednostk</w:t>
      </w:r>
      <w:r w:rsidR="008F3A35" w:rsidRPr="008A1241">
        <w:rPr>
          <w:rFonts w:ascii="Arial" w:hAnsi="Arial" w:cs="Arial"/>
          <w:sz w:val="22"/>
        </w:rPr>
        <w:t xml:space="preserve">ę </w:t>
      </w:r>
      <w:r w:rsidR="002F6812">
        <w:rPr>
          <w:rFonts w:ascii="Arial" w:hAnsi="Arial" w:cs="Arial"/>
          <w:sz w:val="22"/>
        </w:rPr>
        <w:t xml:space="preserve">organizacyjną </w:t>
      </w:r>
      <w:r w:rsidR="008F3A35" w:rsidRPr="008A1241">
        <w:rPr>
          <w:rFonts w:ascii="Arial" w:hAnsi="Arial" w:cs="Arial"/>
          <w:sz w:val="22"/>
        </w:rPr>
        <w:t>administracji, odpowiedzialną</w:t>
      </w:r>
      <w:r w:rsidRPr="008A1241">
        <w:rPr>
          <w:rFonts w:ascii="Arial" w:hAnsi="Arial" w:cs="Arial"/>
          <w:sz w:val="22"/>
        </w:rPr>
        <w:t xml:space="preserve"> za realizację zadań związanych z otrzymywaną pomocą publiczną, w tym pomocą de </w:t>
      </w:r>
      <w:proofErr w:type="spellStart"/>
      <w:r w:rsidRPr="008A1241">
        <w:rPr>
          <w:rFonts w:ascii="Arial" w:hAnsi="Arial" w:cs="Arial"/>
          <w:sz w:val="22"/>
        </w:rPr>
        <w:t>minimis</w:t>
      </w:r>
      <w:proofErr w:type="spellEnd"/>
      <w:r w:rsidRPr="008A1241">
        <w:rPr>
          <w:rFonts w:ascii="Arial" w:hAnsi="Arial" w:cs="Arial"/>
          <w:sz w:val="22"/>
        </w:rPr>
        <w:t xml:space="preserve">; </w:t>
      </w:r>
    </w:p>
    <w:p w14:paraId="1151D135" w14:textId="458F6E35" w:rsidR="003707BA" w:rsidRPr="008A1241" w:rsidRDefault="003707BA" w:rsidP="008A1241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8A1241">
        <w:rPr>
          <w:rFonts w:ascii="Arial" w:hAnsi="Arial" w:cs="Arial"/>
          <w:b/>
          <w:sz w:val="22"/>
        </w:rPr>
        <w:t>kierowniku projektu</w:t>
      </w:r>
      <w:r w:rsidRPr="008A1241">
        <w:rPr>
          <w:rFonts w:ascii="Arial" w:hAnsi="Arial" w:cs="Arial"/>
          <w:sz w:val="22"/>
        </w:rPr>
        <w:t xml:space="preserve"> – należy przez to rozumieć osobę odpowiedzialną w ramach Uniwersytetu za zarządzanie projektem, kierowanie zespołem projektowym oraz </w:t>
      </w:r>
      <w:r w:rsidR="00CC29CF">
        <w:rPr>
          <w:rFonts w:ascii="Arial" w:hAnsi="Arial" w:cs="Arial"/>
          <w:sz w:val="22"/>
        </w:rPr>
        <w:br/>
      </w:r>
      <w:r w:rsidRPr="008A1241">
        <w:rPr>
          <w:rFonts w:ascii="Arial" w:hAnsi="Arial" w:cs="Arial"/>
          <w:sz w:val="22"/>
        </w:rPr>
        <w:t xml:space="preserve">za osiąganie celów i rezultatów projektu; </w:t>
      </w:r>
    </w:p>
    <w:p w14:paraId="72ACD78A" w14:textId="1EA71375" w:rsidR="003707BA" w:rsidRPr="008A1241" w:rsidRDefault="003707BA" w:rsidP="008A1241">
      <w:pPr>
        <w:pStyle w:val="Akapitzlist"/>
        <w:numPr>
          <w:ilvl w:val="0"/>
          <w:numId w:val="8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8A1241">
        <w:rPr>
          <w:rFonts w:ascii="Arial" w:hAnsi="Arial" w:cs="Arial"/>
          <w:b/>
          <w:sz w:val="22"/>
        </w:rPr>
        <w:t>DTW</w:t>
      </w:r>
      <w:r w:rsidR="00882557">
        <w:rPr>
          <w:rFonts w:ascii="Arial" w:hAnsi="Arial" w:cs="Arial"/>
          <w:b/>
          <w:sz w:val="22"/>
        </w:rPr>
        <w:t>PM</w:t>
      </w:r>
      <w:r w:rsidRPr="008A1241">
        <w:rPr>
          <w:rFonts w:ascii="Arial" w:hAnsi="Arial" w:cs="Arial"/>
          <w:sz w:val="22"/>
        </w:rPr>
        <w:t xml:space="preserve"> – należy przez to rozumieć Dział Transferu Wiedzy i </w:t>
      </w:r>
      <w:r w:rsidR="00F76F50" w:rsidRPr="008A1241">
        <w:rPr>
          <w:rFonts w:ascii="Arial" w:hAnsi="Arial" w:cs="Arial"/>
          <w:sz w:val="22"/>
        </w:rPr>
        <w:t>Projektów Międzynarodowych</w:t>
      </w:r>
      <w:r w:rsidRPr="008A1241">
        <w:rPr>
          <w:rFonts w:ascii="Arial" w:hAnsi="Arial" w:cs="Arial"/>
          <w:sz w:val="22"/>
        </w:rPr>
        <w:t>.</w:t>
      </w:r>
    </w:p>
    <w:p w14:paraId="532C0800" w14:textId="77777777" w:rsidR="006E16D5" w:rsidRPr="0025708A" w:rsidRDefault="006E16D5" w:rsidP="008A1241">
      <w:pPr>
        <w:spacing w:after="0" w:line="240" w:lineRule="auto"/>
        <w:ind w:left="10" w:hanging="10"/>
        <w:jc w:val="center"/>
        <w:rPr>
          <w:rFonts w:ascii="Arial" w:hAnsi="Arial" w:cs="Arial"/>
          <w:sz w:val="22"/>
        </w:rPr>
      </w:pPr>
    </w:p>
    <w:p w14:paraId="432639CB" w14:textId="02CC35A6" w:rsidR="003707BA" w:rsidRPr="0025708A" w:rsidRDefault="003707BA" w:rsidP="008A1241">
      <w:pPr>
        <w:spacing w:after="0" w:line="240" w:lineRule="auto"/>
        <w:ind w:left="10" w:hanging="10"/>
        <w:jc w:val="center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§ 2 </w:t>
      </w:r>
    </w:p>
    <w:p w14:paraId="2C83F438" w14:textId="421BAC6B" w:rsidR="003707BA" w:rsidRPr="0025708A" w:rsidRDefault="003707BA" w:rsidP="008A1241">
      <w:pPr>
        <w:pStyle w:val="Nagwek1"/>
        <w:spacing w:after="0" w:line="240" w:lineRule="auto"/>
        <w:ind w:left="0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Zasady monitorowania otrzymanej pomocy publicznej, w tym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</w:t>
      </w:r>
    </w:p>
    <w:p w14:paraId="7FFDE1F0" w14:textId="0B49D028" w:rsidR="003707BA" w:rsidRPr="0025708A" w:rsidRDefault="003707BA" w:rsidP="008A1241">
      <w:pPr>
        <w:numPr>
          <w:ilvl w:val="0"/>
          <w:numId w:val="2"/>
        </w:numPr>
        <w:spacing w:after="0" w:line="240" w:lineRule="auto"/>
        <w:ind w:left="425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Rektor Uniwersytetu monitoruje otrzymywaną pomoc publiczną, w tym pomoc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="00CA107C">
        <w:rPr>
          <w:rFonts w:ascii="Arial" w:hAnsi="Arial" w:cs="Arial"/>
          <w:sz w:val="22"/>
        </w:rPr>
        <w:t>,</w:t>
      </w:r>
      <w:r w:rsidR="00CA107C" w:rsidRPr="00CA107C">
        <w:rPr>
          <w:rFonts w:ascii="Arial" w:hAnsi="Arial" w:cs="Arial"/>
          <w:sz w:val="22"/>
        </w:rPr>
        <w:t xml:space="preserve"> </w:t>
      </w:r>
      <w:r w:rsidR="00CA107C" w:rsidRPr="0025708A">
        <w:rPr>
          <w:rFonts w:ascii="Arial" w:hAnsi="Arial" w:cs="Arial"/>
          <w:sz w:val="22"/>
        </w:rPr>
        <w:t xml:space="preserve">za pośrednictwem </w:t>
      </w:r>
      <w:r w:rsidR="00CA107C" w:rsidRPr="00F645E4">
        <w:rPr>
          <w:rFonts w:ascii="Arial" w:hAnsi="Arial" w:cs="Arial"/>
          <w:sz w:val="22"/>
        </w:rPr>
        <w:t>DTW</w:t>
      </w:r>
      <w:r w:rsidR="00882557">
        <w:rPr>
          <w:rFonts w:ascii="Arial" w:hAnsi="Arial" w:cs="Arial"/>
          <w:sz w:val="22"/>
        </w:rPr>
        <w:t>PM</w:t>
      </w:r>
      <w:r w:rsidRPr="0025708A">
        <w:rPr>
          <w:rFonts w:ascii="Arial" w:hAnsi="Arial" w:cs="Arial"/>
          <w:sz w:val="22"/>
        </w:rPr>
        <w:t xml:space="preserve">. Monitorowanie pomocy publicznej polega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na gromadzeniu, przetwarzaniu i przekazywaniu informacji o otrzymanej pomocy publicznej, w szczególności o jej rodzajach, formach i wielkości. </w:t>
      </w:r>
    </w:p>
    <w:p w14:paraId="49D1AF4B" w14:textId="4668519C" w:rsidR="003707BA" w:rsidRPr="0025708A" w:rsidRDefault="003707BA" w:rsidP="008A1241">
      <w:pPr>
        <w:numPr>
          <w:ilvl w:val="0"/>
          <w:numId w:val="2"/>
        </w:numPr>
        <w:spacing w:after="0" w:line="240" w:lineRule="auto"/>
        <w:ind w:left="425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W zakresie pomocy publicznej otrzymywanej przez Uniwersytet, </w:t>
      </w:r>
      <w:r w:rsidR="00BF3EF3" w:rsidRPr="00F645E4">
        <w:rPr>
          <w:rFonts w:ascii="Arial" w:hAnsi="Arial" w:cs="Arial"/>
          <w:sz w:val="22"/>
        </w:rPr>
        <w:t>DTWPM</w:t>
      </w:r>
      <w:r w:rsidRPr="0025708A">
        <w:rPr>
          <w:rFonts w:ascii="Arial" w:hAnsi="Arial" w:cs="Arial"/>
          <w:sz w:val="22"/>
        </w:rPr>
        <w:t xml:space="preserve"> dokonuje weryfikacji zgodności wyliczenia intensywności pomocy publicznej na etapie aplikowania przez jednostki </w:t>
      </w:r>
      <w:r w:rsidR="003517A6">
        <w:rPr>
          <w:rFonts w:ascii="Arial" w:hAnsi="Arial" w:cs="Arial"/>
          <w:sz w:val="22"/>
        </w:rPr>
        <w:t xml:space="preserve">organizacyjne </w:t>
      </w:r>
      <w:r w:rsidRPr="0025708A">
        <w:rPr>
          <w:rFonts w:ascii="Arial" w:hAnsi="Arial" w:cs="Arial"/>
          <w:sz w:val="22"/>
        </w:rPr>
        <w:t xml:space="preserve">Uniwersytetu o środki zewnętrzne z zasadami dotyczącymi </w:t>
      </w:r>
      <w:r w:rsidRPr="0025708A">
        <w:rPr>
          <w:rFonts w:ascii="Arial" w:hAnsi="Arial" w:cs="Arial"/>
          <w:sz w:val="22"/>
        </w:rPr>
        <w:lastRenderedPageBreak/>
        <w:t xml:space="preserve">maksymalnych progów tej pomocy określonych w rozporządzeniu Komisji (UE) </w:t>
      </w:r>
      <w:r w:rsidR="00BF3EF3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nr 651/2014 z dnia 17 czerwca 2014 r. uznającym niektóre rodzaje pomocy za zgodne </w:t>
      </w:r>
      <w:r w:rsidR="00BF3EF3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z rynkiem wewnętrznym w zastosowaniu art. 107 i 108 Traktatu, rozporządzeniu Ministra Nauki i Szkolnictwa Wyższego z dnia 25 lutego 2015 r. w sprawie warunków i trybu udzielania pomocy publicznej i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za pośrednictwem Narodowego Centrum Badań i Rozwoju (Dz. U. z 2015 r. poz. 299) oraz rozporządzeniu Rady Ministrów z dnia 30 czerwca 2014 r. w sprawie ustalenia mapy pomocy regionalnej </w:t>
      </w:r>
      <w:r w:rsidR="00BF3EF3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na lata 2014-2020 (Dz. U. z 2014 r. poz. 878). </w:t>
      </w:r>
    </w:p>
    <w:p w14:paraId="0C3EBADF" w14:textId="34F59DFE" w:rsidR="003707BA" w:rsidRPr="0025708A" w:rsidRDefault="003707BA" w:rsidP="008A1241">
      <w:pPr>
        <w:numPr>
          <w:ilvl w:val="0"/>
          <w:numId w:val="2"/>
        </w:numPr>
        <w:spacing w:after="0" w:line="240" w:lineRule="auto"/>
        <w:ind w:left="425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Przy obliczaniu wielkości otrzymanej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nie wlicza się pomocy publicznej udzielonej w ramach programu pomocowego, pomocy indywidualnej oraz pomocy indywidualnej na restrukturyzację, zatwierdzonych przez Komisję UE zgodnie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z art. 108 Traktatu o funkcjonowaniu Unii Europejskiej, pomocy udzielanej w ramach </w:t>
      </w:r>
      <w:proofErr w:type="spellStart"/>
      <w:r w:rsidRPr="0025708A">
        <w:rPr>
          <w:rFonts w:ascii="Arial" w:hAnsi="Arial" w:cs="Arial"/>
          <w:sz w:val="22"/>
        </w:rPr>
        <w:t>wyłączeń</w:t>
      </w:r>
      <w:proofErr w:type="spellEnd"/>
      <w:r w:rsidRPr="0025708A">
        <w:rPr>
          <w:rFonts w:ascii="Arial" w:hAnsi="Arial" w:cs="Arial"/>
          <w:sz w:val="22"/>
        </w:rPr>
        <w:t xml:space="preserve"> grupowych, a także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w rolnictwie lub rybołówstwie. </w:t>
      </w:r>
    </w:p>
    <w:p w14:paraId="5D93C2B2" w14:textId="4DBAF390" w:rsidR="003707BA" w:rsidRPr="0025708A" w:rsidRDefault="003707BA" w:rsidP="008A1241">
      <w:pPr>
        <w:numPr>
          <w:ilvl w:val="0"/>
          <w:numId w:val="2"/>
        </w:numPr>
        <w:spacing w:after="0" w:line="240" w:lineRule="auto"/>
        <w:ind w:left="425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Przy obliczaniu wielkości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należy uwzględniać także pomoc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otrzymywaną przez Uniwersytet oraz podmioty, w których Uniwersytet:  </w:t>
      </w:r>
    </w:p>
    <w:p w14:paraId="08A0FDA9" w14:textId="181EB06F" w:rsidR="003707BA" w:rsidRPr="0025708A" w:rsidRDefault="003707BA" w:rsidP="008A1241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posiada większość praw głosu akcjonariuszy/wspólników lub kontroluje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na podstawie porozumienia z innymi akcjonariuszami/wspólnikami większość praw głosu akcjonariuszy/wspólników; </w:t>
      </w:r>
    </w:p>
    <w:p w14:paraId="232FEB74" w14:textId="77777777" w:rsidR="003707BA" w:rsidRPr="0025708A" w:rsidRDefault="003707BA" w:rsidP="008A1241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ma prawo wyznaczyć lub odwołać większość członków ich organu administracyjnego, zarządzającego lub nadzorczego; </w:t>
      </w:r>
    </w:p>
    <w:p w14:paraId="00687751" w14:textId="6C6352FC" w:rsidR="003707BA" w:rsidRPr="0025708A" w:rsidRDefault="003707BA" w:rsidP="008A1241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ma prawo wywierać dominujący wpływ, zgodnie z umową łączącą Uniwersytet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z tymi spółkami, aktem założycielskim lub umową spółki; </w:t>
      </w:r>
    </w:p>
    <w:p w14:paraId="42B61E6A" w14:textId="1938BAE7" w:rsidR="003707BA" w:rsidRPr="0025708A" w:rsidRDefault="003707BA" w:rsidP="008A1241">
      <w:pPr>
        <w:pStyle w:val="Akapitzlist"/>
        <w:numPr>
          <w:ilvl w:val="0"/>
          <w:numId w:val="3"/>
        </w:numPr>
        <w:spacing w:after="0" w:line="240" w:lineRule="auto"/>
        <w:ind w:left="851" w:hanging="425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>pozostaj</w:t>
      </w:r>
      <w:r w:rsidR="00A44284">
        <w:rPr>
          <w:rFonts w:ascii="Arial" w:hAnsi="Arial" w:cs="Arial"/>
          <w:sz w:val="22"/>
        </w:rPr>
        <w:t>e w którymś z określonych w pkt.</w:t>
      </w:r>
      <w:r w:rsidRPr="0025708A">
        <w:rPr>
          <w:rFonts w:ascii="Arial" w:hAnsi="Arial" w:cs="Arial"/>
          <w:sz w:val="22"/>
        </w:rPr>
        <w:t xml:space="preserve">1-3 niniejszego ustępu stosunków </w:t>
      </w:r>
      <w:r w:rsidR="00CA107C">
        <w:rPr>
          <w:rFonts w:ascii="Arial" w:hAnsi="Arial" w:cs="Arial"/>
          <w:sz w:val="22"/>
        </w:rPr>
        <w:br/>
      </w:r>
      <w:r w:rsidRPr="0025708A">
        <w:rPr>
          <w:rFonts w:ascii="Arial" w:hAnsi="Arial" w:cs="Arial"/>
          <w:sz w:val="22"/>
        </w:rPr>
        <w:t xml:space="preserve">za pośrednictwem innej spółki lub kilku innych spółek. </w:t>
      </w:r>
    </w:p>
    <w:p w14:paraId="7048485F" w14:textId="5664B2BC" w:rsidR="003707BA" w:rsidRPr="0025708A" w:rsidRDefault="003707BA" w:rsidP="008A1241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Kierownicy jednostek </w:t>
      </w:r>
      <w:r w:rsidR="0018364D">
        <w:rPr>
          <w:rFonts w:ascii="Arial" w:hAnsi="Arial" w:cs="Arial"/>
          <w:sz w:val="22"/>
        </w:rPr>
        <w:t xml:space="preserve">organizacyjnych </w:t>
      </w:r>
      <w:r w:rsidRPr="0025708A">
        <w:rPr>
          <w:rFonts w:ascii="Arial" w:hAnsi="Arial" w:cs="Arial"/>
          <w:sz w:val="22"/>
        </w:rPr>
        <w:t>Uniwersytetu, kierownicy projektów oraz organy wykonawcze podmiotów, o których mowa w ust. 4 pkt 1-4, odpowiadają za przekazanie do DTW</w:t>
      </w:r>
      <w:r w:rsidR="004F3F6F">
        <w:rPr>
          <w:rFonts w:ascii="Arial" w:hAnsi="Arial" w:cs="Arial"/>
          <w:sz w:val="22"/>
        </w:rPr>
        <w:t>P</w:t>
      </w:r>
      <w:r w:rsidRPr="0025708A">
        <w:rPr>
          <w:rFonts w:ascii="Arial" w:hAnsi="Arial" w:cs="Arial"/>
          <w:sz w:val="22"/>
        </w:rPr>
        <w:t>M</w:t>
      </w:r>
      <w:r w:rsidRPr="0025708A" w:rsidDel="000F5D99">
        <w:rPr>
          <w:rFonts w:ascii="Arial" w:hAnsi="Arial" w:cs="Arial"/>
          <w:sz w:val="22"/>
        </w:rPr>
        <w:t xml:space="preserve"> </w:t>
      </w:r>
      <w:r w:rsidRPr="0025708A">
        <w:rPr>
          <w:rFonts w:ascii="Arial" w:hAnsi="Arial" w:cs="Arial"/>
          <w:sz w:val="22"/>
        </w:rPr>
        <w:t xml:space="preserve"> </w:t>
      </w:r>
      <w:r w:rsidR="00C7154E">
        <w:rPr>
          <w:rFonts w:ascii="Arial" w:hAnsi="Arial" w:cs="Arial"/>
          <w:sz w:val="22"/>
        </w:rPr>
        <w:t xml:space="preserve">informacji o </w:t>
      </w:r>
      <w:r w:rsidR="00800350">
        <w:rPr>
          <w:rFonts w:ascii="Arial" w:hAnsi="Arial" w:cs="Arial"/>
          <w:sz w:val="22"/>
        </w:rPr>
        <w:t xml:space="preserve">otrzymaniu pomocy </w:t>
      </w:r>
      <w:r w:rsidR="00C7154E">
        <w:rPr>
          <w:rFonts w:ascii="Arial" w:hAnsi="Arial" w:cs="Arial"/>
          <w:sz w:val="22"/>
        </w:rPr>
        <w:t xml:space="preserve">publicznej, w tym </w:t>
      </w:r>
      <w:r w:rsidR="00090B19">
        <w:rPr>
          <w:rFonts w:ascii="Arial" w:hAnsi="Arial" w:cs="Arial"/>
          <w:sz w:val="22"/>
        </w:rPr>
        <w:t xml:space="preserve">pomocy </w:t>
      </w:r>
      <w:r w:rsidR="00C7154E">
        <w:rPr>
          <w:rFonts w:ascii="Arial" w:hAnsi="Arial" w:cs="Arial"/>
          <w:sz w:val="22"/>
        </w:rPr>
        <w:t xml:space="preserve">de </w:t>
      </w:r>
      <w:proofErr w:type="spellStart"/>
      <w:r w:rsidR="00C7154E">
        <w:rPr>
          <w:rFonts w:ascii="Arial" w:hAnsi="Arial" w:cs="Arial"/>
          <w:sz w:val="22"/>
        </w:rPr>
        <w:t>minimis</w:t>
      </w:r>
      <w:proofErr w:type="spellEnd"/>
      <w:r w:rsidR="00C7154E">
        <w:rPr>
          <w:rFonts w:ascii="Arial" w:hAnsi="Arial" w:cs="Arial"/>
          <w:sz w:val="22"/>
        </w:rPr>
        <w:t xml:space="preserve">, </w:t>
      </w:r>
      <w:r w:rsidRPr="0025708A">
        <w:rPr>
          <w:rFonts w:ascii="Arial" w:hAnsi="Arial" w:cs="Arial"/>
          <w:sz w:val="22"/>
        </w:rPr>
        <w:t xml:space="preserve">w terminie 7 dni od daty otrzymania pomocy </w:t>
      </w:r>
      <w:r w:rsidR="00800350">
        <w:rPr>
          <w:rFonts w:ascii="Arial" w:hAnsi="Arial" w:cs="Arial"/>
          <w:sz w:val="22"/>
        </w:rPr>
        <w:t xml:space="preserve">publicznej, </w:t>
      </w:r>
      <w:r w:rsidR="00C7154E">
        <w:rPr>
          <w:rFonts w:ascii="Arial" w:hAnsi="Arial" w:cs="Arial"/>
          <w:sz w:val="22"/>
        </w:rPr>
        <w:t xml:space="preserve">a oryginału zaświadczenia o otrzymaniu takiej pomocy </w:t>
      </w:r>
      <w:r w:rsidR="00800350">
        <w:rPr>
          <w:rFonts w:ascii="Arial" w:hAnsi="Arial" w:cs="Arial"/>
          <w:sz w:val="22"/>
        </w:rPr>
        <w:t>– w ciągu 3 dni roboczych od jego otrzymania.</w:t>
      </w:r>
      <w:r w:rsidRPr="0025708A">
        <w:rPr>
          <w:rFonts w:ascii="Arial" w:hAnsi="Arial" w:cs="Arial"/>
          <w:sz w:val="22"/>
        </w:rPr>
        <w:t xml:space="preserve"> </w:t>
      </w:r>
    </w:p>
    <w:p w14:paraId="200D4625" w14:textId="1F96C51B" w:rsidR="003707BA" w:rsidRDefault="003707BA" w:rsidP="008A1241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Obowiązek przekazania </w:t>
      </w:r>
      <w:r w:rsidR="00014ABD">
        <w:rPr>
          <w:rFonts w:ascii="Arial" w:hAnsi="Arial" w:cs="Arial"/>
          <w:sz w:val="22"/>
        </w:rPr>
        <w:t xml:space="preserve">informacji i </w:t>
      </w:r>
      <w:r w:rsidRPr="0025708A">
        <w:rPr>
          <w:rFonts w:ascii="Arial" w:hAnsi="Arial" w:cs="Arial"/>
          <w:sz w:val="22"/>
        </w:rPr>
        <w:t>zaświadczenia, o który</w:t>
      </w:r>
      <w:r w:rsidR="00014ABD">
        <w:rPr>
          <w:rFonts w:ascii="Arial" w:hAnsi="Arial" w:cs="Arial"/>
          <w:sz w:val="22"/>
        </w:rPr>
        <w:t>ch</w:t>
      </w:r>
      <w:r w:rsidRPr="0025708A">
        <w:rPr>
          <w:rFonts w:ascii="Arial" w:hAnsi="Arial" w:cs="Arial"/>
          <w:sz w:val="22"/>
        </w:rPr>
        <w:t xml:space="preserve"> mowa w ust.</w:t>
      </w:r>
      <w:r w:rsidR="00014ABD">
        <w:rPr>
          <w:rFonts w:ascii="Arial" w:hAnsi="Arial" w:cs="Arial"/>
          <w:sz w:val="22"/>
        </w:rPr>
        <w:t xml:space="preserve"> 5</w:t>
      </w:r>
      <w:r w:rsidRPr="0025708A">
        <w:rPr>
          <w:rFonts w:ascii="Arial" w:hAnsi="Arial" w:cs="Arial"/>
          <w:sz w:val="22"/>
        </w:rPr>
        <w:t>, dotyczy również pracowni</w:t>
      </w:r>
      <w:bookmarkStart w:id="0" w:name="_GoBack"/>
      <w:bookmarkEnd w:id="0"/>
      <w:r w:rsidRPr="0025708A">
        <w:rPr>
          <w:rFonts w:ascii="Arial" w:hAnsi="Arial" w:cs="Arial"/>
          <w:sz w:val="22"/>
        </w:rPr>
        <w:t xml:space="preserve">ków Uniwersytetu, którzy w związku z uczestnictwem w szkoleniach, studiach podyplomowych lub innych formach kształcenia otrzymali </w:t>
      </w:r>
      <w:r w:rsidR="00014ABD">
        <w:rPr>
          <w:rFonts w:ascii="Arial" w:hAnsi="Arial" w:cs="Arial"/>
          <w:sz w:val="22"/>
        </w:rPr>
        <w:t>pomoc</w:t>
      </w:r>
      <w:r w:rsidR="00CA13F5">
        <w:rPr>
          <w:rFonts w:ascii="Arial" w:hAnsi="Arial" w:cs="Arial"/>
          <w:sz w:val="22"/>
        </w:rPr>
        <w:t xml:space="preserve"> de </w:t>
      </w:r>
      <w:proofErr w:type="spellStart"/>
      <w:r w:rsidR="00CA13F5">
        <w:rPr>
          <w:rFonts w:ascii="Arial" w:hAnsi="Arial" w:cs="Arial"/>
          <w:sz w:val="22"/>
        </w:rPr>
        <w:t>minimis</w:t>
      </w:r>
      <w:proofErr w:type="spellEnd"/>
      <w:r w:rsidR="00014ABD">
        <w:rPr>
          <w:rFonts w:ascii="Arial" w:hAnsi="Arial" w:cs="Arial"/>
          <w:sz w:val="22"/>
        </w:rPr>
        <w:t xml:space="preserve"> </w:t>
      </w:r>
      <w:r w:rsidR="00014ABD">
        <w:rPr>
          <w:rFonts w:ascii="Arial" w:hAnsi="Arial" w:cs="Arial"/>
          <w:sz w:val="22"/>
        </w:rPr>
        <w:br/>
      </w:r>
      <w:r w:rsidR="00CA13F5">
        <w:rPr>
          <w:rFonts w:ascii="Arial" w:hAnsi="Arial" w:cs="Arial"/>
          <w:sz w:val="22"/>
        </w:rPr>
        <w:t xml:space="preserve">lub </w:t>
      </w:r>
      <w:r w:rsidRPr="0025708A">
        <w:rPr>
          <w:rFonts w:ascii="Arial" w:hAnsi="Arial" w:cs="Arial"/>
          <w:sz w:val="22"/>
        </w:rPr>
        <w:t xml:space="preserve">zaświadczenie o otrzymaniu pomocy de </w:t>
      </w:r>
      <w:proofErr w:type="spellStart"/>
      <w:r w:rsidRPr="0025708A">
        <w:rPr>
          <w:rFonts w:ascii="Arial" w:hAnsi="Arial" w:cs="Arial"/>
          <w:sz w:val="22"/>
        </w:rPr>
        <w:t>minimis</w:t>
      </w:r>
      <w:proofErr w:type="spellEnd"/>
      <w:r w:rsidRPr="0025708A">
        <w:rPr>
          <w:rFonts w:ascii="Arial" w:hAnsi="Arial" w:cs="Arial"/>
          <w:sz w:val="22"/>
        </w:rPr>
        <w:t xml:space="preserve"> dla Uniwersytetu. </w:t>
      </w:r>
    </w:p>
    <w:p w14:paraId="03BF9B6A" w14:textId="1D96BEFB" w:rsidR="00471A60" w:rsidRPr="0025708A" w:rsidRDefault="00471A60" w:rsidP="008A1241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Pracownicy/kierownicy/jednostki, o których mowa w ust.5-6, zobowiązani są do udzielania DTWPM wszelkich informacji niezbędnych do realizowania przez DTWPM nałożonych niniejszym zarządzeniem obowiązków.</w:t>
      </w:r>
    </w:p>
    <w:p w14:paraId="3848C6FE" w14:textId="556BEEF3" w:rsidR="003707BA" w:rsidRDefault="00882557" w:rsidP="008A1241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DTW</w:t>
      </w:r>
      <w:r w:rsidR="0025708A">
        <w:rPr>
          <w:rFonts w:ascii="Arial" w:hAnsi="Arial" w:cs="Arial"/>
          <w:sz w:val="22"/>
        </w:rPr>
        <w:t>P</w:t>
      </w:r>
      <w:r w:rsidR="003707BA" w:rsidRPr="0025708A">
        <w:rPr>
          <w:rFonts w:ascii="Arial" w:hAnsi="Arial" w:cs="Arial"/>
          <w:sz w:val="22"/>
        </w:rPr>
        <w:t>M</w:t>
      </w:r>
      <w:r w:rsidR="003707BA" w:rsidRPr="0025708A" w:rsidDel="0078664A">
        <w:rPr>
          <w:rFonts w:ascii="Arial" w:hAnsi="Arial" w:cs="Arial"/>
          <w:sz w:val="22"/>
        </w:rPr>
        <w:t xml:space="preserve"> </w:t>
      </w:r>
      <w:r w:rsidR="003707BA" w:rsidRPr="0025708A">
        <w:rPr>
          <w:rFonts w:ascii="Arial" w:hAnsi="Arial" w:cs="Arial"/>
          <w:sz w:val="22"/>
        </w:rPr>
        <w:t xml:space="preserve"> udziela informacji na temat otrzymanej przez Uniwersytet pomocy de </w:t>
      </w:r>
      <w:proofErr w:type="spellStart"/>
      <w:r w:rsidR="003707BA" w:rsidRPr="0025708A">
        <w:rPr>
          <w:rFonts w:ascii="Arial" w:hAnsi="Arial" w:cs="Arial"/>
          <w:sz w:val="22"/>
        </w:rPr>
        <w:t>minimis</w:t>
      </w:r>
      <w:proofErr w:type="spellEnd"/>
      <w:r w:rsidR="003707BA" w:rsidRPr="0025708A">
        <w:rPr>
          <w:rFonts w:ascii="Arial" w:hAnsi="Arial" w:cs="Arial"/>
          <w:sz w:val="22"/>
        </w:rPr>
        <w:t xml:space="preserve"> oraz przekazuje na wniosek kierowników jednostek Uniwersytetu oraz organów wykonawczych p</w:t>
      </w:r>
      <w:r w:rsidR="00470B9D">
        <w:rPr>
          <w:rFonts w:ascii="Arial" w:hAnsi="Arial" w:cs="Arial"/>
          <w:sz w:val="22"/>
        </w:rPr>
        <w:t>o</w:t>
      </w:r>
      <w:r w:rsidR="0090376C">
        <w:rPr>
          <w:rFonts w:ascii="Arial" w:hAnsi="Arial" w:cs="Arial"/>
          <w:sz w:val="22"/>
        </w:rPr>
        <w:t>dmiotów, o których mowa w ust.4</w:t>
      </w:r>
      <w:r w:rsidR="003707BA" w:rsidRPr="0025708A">
        <w:rPr>
          <w:rFonts w:ascii="Arial" w:hAnsi="Arial" w:cs="Arial"/>
          <w:sz w:val="22"/>
        </w:rPr>
        <w:t xml:space="preserve">, potwierdzone za zgodność </w:t>
      </w:r>
      <w:r w:rsidR="0046179F">
        <w:rPr>
          <w:rFonts w:ascii="Arial" w:hAnsi="Arial" w:cs="Arial"/>
          <w:sz w:val="22"/>
        </w:rPr>
        <w:br/>
      </w:r>
      <w:r w:rsidR="003707BA" w:rsidRPr="0025708A">
        <w:rPr>
          <w:rFonts w:ascii="Arial" w:hAnsi="Arial" w:cs="Arial"/>
          <w:sz w:val="22"/>
        </w:rPr>
        <w:t xml:space="preserve">z oryginałem kopie zaświadczeń o otrzymanej pomocy de </w:t>
      </w:r>
      <w:proofErr w:type="spellStart"/>
      <w:r w:rsidR="003707BA" w:rsidRPr="0025708A">
        <w:rPr>
          <w:rFonts w:ascii="Arial" w:hAnsi="Arial" w:cs="Arial"/>
          <w:sz w:val="22"/>
        </w:rPr>
        <w:t>minimis</w:t>
      </w:r>
      <w:proofErr w:type="spellEnd"/>
      <w:r w:rsidR="003707BA" w:rsidRPr="0025708A">
        <w:rPr>
          <w:rFonts w:ascii="Arial" w:hAnsi="Arial" w:cs="Arial"/>
          <w:sz w:val="22"/>
        </w:rPr>
        <w:t>.</w:t>
      </w:r>
      <w:r w:rsidR="003707BA" w:rsidRPr="00DC51AC">
        <w:rPr>
          <w:rFonts w:ascii="Arial" w:hAnsi="Arial" w:cs="Arial"/>
          <w:sz w:val="22"/>
        </w:rPr>
        <w:t xml:space="preserve"> </w:t>
      </w:r>
    </w:p>
    <w:p w14:paraId="667F781B" w14:textId="70950077" w:rsidR="008369C4" w:rsidRDefault="008369C4" w:rsidP="008A1241">
      <w:pPr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Pracownik Uniwersytetu, który zamierza podjąć starania o uzyskanie pomocy publicznej, w tym de </w:t>
      </w:r>
      <w:proofErr w:type="spellStart"/>
      <w:r>
        <w:rPr>
          <w:rFonts w:ascii="Arial" w:hAnsi="Arial" w:cs="Arial"/>
          <w:sz w:val="22"/>
        </w:rPr>
        <w:t>minimis</w:t>
      </w:r>
      <w:proofErr w:type="spellEnd"/>
      <w:r>
        <w:rPr>
          <w:rFonts w:ascii="Arial" w:hAnsi="Arial" w:cs="Arial"/>
          <w:sz w:val="22"/>
        </w:rPr>
        <w:t xml:space="preserve">, w ramach Uniwersytetu (zarówno dla siebie, jak i dla kierowanej jednostki czy realizowanego projektu/zadania), zobowiązany jest do uzyskania w DTWM informacji o możliwości uzyskania takiej pomocy w ramach limitu, o którym mowa </w:t>
      </w:r>
      <w:r w:rsidR="00CC55D1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w §1 ust.2 pkt.3.</w:t>
      </w:r>
    </w:p>
    <w:p w14:paraId="5B06D809" w14:textId="6043BB14" w:rsidR="003707BA" w:rsidRPr="0025708A" w:rsidRDefault="003707BA" w:rsidP="008A1241">
      <w:pPr>
        <w:spacing w:after="0" w:line="240" w:lineRule="auto"/>
        <w:ind w:left="7" w:firstLine="0"/>
        <w:jc w:val="left"/>
        <w:rPr>
          <w:rFonts w:ascii="Arial" w:hAnsi="Arial" w:cs="Arial"/>
          <w:sz w:val="22"/>
        </w:rPr>
      </w:pPr>
    </w:p>
    <w:p w14:paraId="309AC256" w14:textId="77777777" w:rsidR="003707BA" w:rsidRPr="0025708A" w:rsidRDefault="003707BA" w:rsidP="008A1241">
      <w:pPr>
        <w:spacing w:after="0" w:line="240" w:lineRule="auto"/>
        <w:ind w:left="10" w:hanging="10"/>
        <w:jc w:val="center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§ 3  </w:t>
      </w:r>
    </w:p>
    <w:p w14:paraId="3C1E3AC1" w14:textId="77777777" w:rsidR="003707BA" w:rsidRPr="0025708A" w:rsidRDefault="003707BA" w:rsidP="008A1241">
      <w:pPr>
        <w:pStyle w:val="Nagwek1"/>
        <w:spacing w:after="0" w:line="240" w:lineRule="auto"/>
        <w:ind w:left="3060" w:right="448" w:firstLine="0"/>
        <w:jc w:val="both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>Postanowienia końcowe</w:t>
      </w:r>
    </w:p>
    <w:p w14:paraId="755D9200" w14:textId="77777777" w:rsidR="003707BA" w:rsidRPr="003D34CF" w:rsidRDefault="003707BA" w:rsidP="003D34CF">
      <w:pPr>
        <w:spacing w:after="0" w:line="240" w:lineRule="auto"/>
        <w:ind w:left="0" w:firstLine="0"/>
        <w:rPr>
          <w:rFonts w:ascii="Arial" w:hAnsi="Arial" w:cs="Arial"/>
          <w:sz w:val="22"/>
        </w:rPr>
      </w:pPr>
      <w:r w:rsidRPr="003D34CF">
        <w:rPr>
          <w:rFonts w:ascii="Arial" w:hAnsi="Arial" w:cs="Arial"/>
          <w:sz w:val="22"/>
        </w:rPr>
        <w:t xml:space="preserve">Zarządzenie wchodzi w życie z dniem podpisania. </w:t>
      </w:r>
    </w:p>
    <w:p w14:paraId="0717B2BE" w14:textId="25E7102A" w:rsidR="003707BA" w:rsidRPr="0025708A" w:rsidRDefault="003707BA" w:rsidP="008A1241">
      <w:pPr>
        <w:spacing w:after="0" w:line="240" w:lineRule="auto"/>
        <w:ind w:left="7" w:firstLine="0"/>
        <w:jc w:val="left"/>
        <w:rPr>
          <w:rFonts w:ascii="Arial" w:hAnsi="Arial" w:cs="Arial"/>
          <w:sz w:val="22"/>
        </w:rPr>
      </w:pPr>
    </w:p>
    <w:p w14:paraId="3330E184" w14:textId="77777777" w:rsidR="003707BA" w:rsidRPr="0025708A" w:rsidRDefault="003707BA" w:rsidP="008A1241">
      <w:pPr>
        <w:spacing w:after="0" w:line="240" w:lineRule="auto"/>
        <w:ind w:left="7" w:firstLine="0"/>
        <w:jc w:val="left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 </w:t>
      </w:r>
    </w:p>
    <w:p w14:paraId="75484B28" w14:textId="77777777" w:rsidR="003707BA" w:rsidRPr="0025708A" w:rsidRDefault="003707BA" w:rsidP="008A1241">
      <w:pPr>
        <w:spacing w:after="0" w:line="240" w:lineRule="auto"/>
        <w:ind w:left="4311" w:firstLine="0"/>
        <w:jc w:val="center"/>
        <w:rPr>
          <w:rFonts w:ascii="Arial" w:hAnsi="Arial" w:cs="Arial"/>
          <w:sz w:val="22"/>
        </w:rPr>
      </w:pPr>
      <w:r w:rsidRPr="0025708A">
        <w:rPr>
          <w:rFonts w:ascii="Arial" w:hAnsi="Arial" w:cs="Arial"/>
          <w:b/>
          <w:sz w:val="22"/>
        </w:rPr>
        <w:t xml:space="preserve"> </w:t>
      </w:r>
    </w:p>
    <w:p w14:paraId="7CD3D49E" w14:textId="11FD6D96" w:rsidR="003707BA" w:rsidRPr="00055D03" w:rsidRDefault="00055D03" w:rsidP="008A1241">
      <w:pPr>
        <w:pStyle w:val="Nagwek1"/>
        <w:spacing w:after="0" w:line="240" w:lineRule="auto"/>
        <w:ind w:left="5674" w:firstLine="698"/>
        <w:jc w:val="both"/>
        <w:rPr>
          <w:rFonts w:ascii="Arial" w:hAnsi="Arial" w:cs="Arial"/>
          <w:b w:val="0"/>
          <w:sz w:val="22"/>
        </w:rPr>
      </w:pPr>
      <w:r w:rsidRPr="00055D03">
        <w:rPr>
          <w:rFonts w:ascii="Arial" w:hAnsi="Arial" w:cs="Arial"/>
          <w:b w:val="0"/>
          <w:sz w:val="22"/>
        </w:rPr>
        <w:t xml:space="preserve">  </w:t>
      </w:r>
      <w:r w:rsidR="003707BA" w:rsidRPr="00055D03">
        <w:rPr>
          <w:rFonts w:ascii="Arial" w:hAnsi="Arial" w:cs="Arial"/>
          <w:b w:val="0"/>
          <w:sz w:val="22"/>
        </w:rPr>
        <w:t>REKTOR</w:t>
      </w:r>
    </w:p>
    <w:p w14:paraId="4261C133" w14:textId="7A2FF452" w:rsidR="00055D03" w:rsidRPr="0025708A" w:rsidRDefault="003707BA" w:rsidP="001F6975">
      <w:pPr>
        <w:spacing w:after="0" w:line="240" w:lineRule="auto"/>
        <w:ind w:left="0" w:right="3" w:firstLine="0"/>
        <w:jc w:val="center"/>
        <w:rPr>
          <w:rFonts w:ascii="Arial" w:hAnsi="Arial" w:cs="Arial"/>
          <w:sz w:val="22"/>
        </w:rPr>
      </w:pPr>
      <w:r w:rsidRPr="0025708A">
        <w:rPr>
          <w:rFonts w:ascii="Arial" w:hAnsi="Arial" w:cs="Arial"/>
          <w:sz w:val="22"/>
        </w:rPr>
        <w:t xml:space="preserve"> </w:t>
      </w:r>
    </w:p>
    <w:p w14:paraId="184EC86B" w14:textId="4981D7CD" w:rsidR="00912850" w:rsidRPr="0025708A" w:rsidRDefault="003707BA" w:rsidP="001F6975">
      <w:pPr>
        <w:spacing w:after="0" w:line="240" w:lineRule="auto"/>
        <w:ind w:left="0" w:firstLine="0"/>
        <w:jc w:val="right"/>
        <w:rPr>
          <w:rFonts w:ascii="Arial" w:hAnsi="Arial" w:cs="Arial"/>
          <w:sz w:val="22"/>
        </w:rPr>
      </w:pPr>
      <w:r w:rsidRPr="00471A60">
        <w:rPr>
          <w:rFonts w:ascii="Arial" w:hAnsi="Arial" w:cs="Arial"/>
          <w:sz w:val="22"/>
        </w:rPr>
        <w:t>Prof. UEK</w:t>
      </w:r>
      <w:r w:rsidR="00A318A4" w:rsidRPr="00471A60">
        <w:rPr>
          <w:rFonts w:ascii="Arial" w:hAnsi="Arial" w:cs="Arial"/>
          <w:sz w:val="22"/>
        </w:rPr>
        <w:t xml:space="preserve"> </w:t>
      </w:r>
      <w:r w:rsidRPr="00471A60">
        <w:rPr>
          <w:rFonts w:ascii="Arial" w:hAnsi="Arial" w:cs="Arial"/>
          <w:sz w:val="22"/>
        </w:rPr>
        <w:t xml:space="preserve"> dr hab. inż. </w:t>
      </w:r>
      <w:r w:rsidRPr="0025708A">
        <w:rPr>
          <w:rFonts w:ascii="Arial" w:hAnsi="Arial" w:cs="Arial"/>
          <w:sz w:val="22"/>
        </w:rPr>
        <w:t xml:space="preserve">Andrzej </w:t>
      </w:r>
      <w:proofErr w:type="spellStart"/>
      <w:r w:rsidRPr="0025708A">
        <w:rPr>
          <w:rFonts w:ascii="Arial" w:hAnsi="Arial" w:cs="Arial"/>
          <w:sz w:val="22"/>
        </w:rPr>
        <w:t>Chochół</w:t>
      </w:r>
      <w:proofErr w:type="spellEnd"/>
      <w:r w:rsidRPr="0025708A">
        <w:rPr>
          <w:rFonts w:ascii="Arial" w:hAnsi="Arial" w:cs="Arial"/>
          <w:sz w:val="22"/>
        </w:rPr>
        <w:t xml:space="preserve"> </w:t>
      </w:r>
    </w:p>
    <w:sectPr w:rsidR="00912850" w:rsidRPr="0025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81535F" w16cid:durableId="218B673E"/>
  <w16cid:commentId w16cid:paraId="5D228E3B" w16cid:durableId="218B673F"/>
  <w16cid:commentId w16cid:paraId="7ACDAB24" w16cid:durableId="2188D7BF"/>
  <w16cid:commentId w16cid:paraId="42F361E8" w16cid:durableId="218B6741"/>
  <w16cid:commentId w16cid:paraId="476D4627" w16cid:durableId="218B674F"/>
  <w16cid:commentId w16cid:paraId="3B1590FC" w16cid:durableId="2188D906"/>
  <w16cid:commentId w16cid:paraId="7C05C92D" w16cid:durableId="218B6743"/>
  <w16cid:commentId w16cid:paraId="62554FC1" w16cid:durableId="218B67C3"/>
  <w16cid:commentId w16cid:paraId="02713463" w16cid:durableId="2188D9F7"/>
  <w16cid:commentId w16cid:paraId="11F250F8" w16cid:durableId="218B6745"/>
  <w16cid:commentId w16cid:paraId="6EF8AA03" w16cid:durableId="218B67F4"/>
  <w16cid:commentId w16cid:paraId="270AD75A" w16cid:durableId="2188DE08"/>
  <w16cid:commentId w16cid:paraId="5AAF4C0A" w16cid:durableId="218B6747"/>
  <w16cid:commentId w16cid:paraId="2625CB90" w16cid:durableId="218B68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836"/>
    <w:multiLevelType w:val="hybridMultilevel"/>
    <w:tmpl w:val="8E6A1D54"/>
    <w:lvl w:ilvl="0" w:tplc="6B865692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E5694">
      <w:start w:val="1"/>
      <w:numFmt w:val="decimal"/>
      <w:lvlText w:val="%2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02DC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E11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4C3D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6C33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451C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821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0123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96CB2"/>
    <w:multiLevelType w:val="hybridMultilevel"/>
    <w:tmpl w:val="58B69992"/>
    <w:lvl w:ilvl="0" w:tplc="49DE4F8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74B3"/>
    <w:multiLevelType w:val="hybridMultilevel"/>
    <w:tmpl w:val="58C60CE4"/>
    <w:lvl w:ilvl="0" w:tplc="56440410">
      <w:start w:val="1"/>
      <w:numFmt w:val="decimal"/>
      <w:lvlText w:val="%1."/>
      <w:lvlJc w:val="righ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3BD6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AF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79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53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DC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A61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80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66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65421"/>
    <w:multiLevelType w:val="hybridMultilevel"/>
    <w:tmpl w:val="77A8E898"/>
    <w:lvl w:ilvl="0" w:tplc="9C9A456A">
      <w:start w:val="1"/>
      <w:numFmt w:val="decimal"/>
      <w:lvlText w:val="%1)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3BD6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AF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79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53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DC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A61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80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66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B4092"/>
    <w:multiLevelType w:val="hybridMultilevel"/>
    <w:tmpl w:val="B898460A"/>
    <w:lvl w:ilvl="0" w:tplc="DE005260">
      <w:start w:val="1"/>
      <w:numFmt w:val="decimal"/>
      <w:lvlText w:val="%1."/>
      <w:lvlJc w:val="left"/>
      <w:pPr>
        <w:ind w:left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E569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02DC4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E117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4C3DA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6C33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451C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821C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01236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082FE6"/>
    <w:multiLevelType w:val="hybridMultilevel"/>
    <w:tmpl w:val="6BAC10D4"/>
    <w:lvl w:ilvl="0" w:tplc="9C9A456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8178E0"/>
    <w:multiLevelType w:val="hybridMultilevel"/>
    <w:tmpl w:val="DFE4E9A2"/>
    <w:lvl w:ilvl="0" w:tplc="850816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43BD6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AF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A79B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53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DC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A61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80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66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77BED"/>
    <w:multiLevelType w:val="hybridMultilevel"/>
    <w:tmpl w:val="8806D72E"/>
    <w:lvl w:ilvl="0" w:tplc="208E726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C8"/>
    <w:rsid w:val="00010EB1"/>
    <w:rsid w:val="00014ABD"/>
    <w:rsid w:val="00044F49"/>
    <w:rsid w:val="00055D03"/>
    <w:rsid w:val="0007369A"/>
    <w:rsid w:val="000745B8"/>
    <w:rsid w:val="00090B19"/>
    <w:rsid w:val="000B5612"/>
    <w:rsid w:val="000D4887"/>
    <w:rsid w:val="001013A8"/>
    <w:rsid w:val="0018364D"/>
    <w:rsid w:val="001D0B46"/>
    <w:rsid w:val="001D4787"/>
    <w:rsid w:val="001F3101"/>
    <w:rsid w:val="001F6975"/>
    <w:rsid w:val="0024123F"/>
    <w:rsid w:val="00256DB2"/>
    <w:rsid w:val="0025708A"/>
    <w:rsid w:val="0026208F"/>
    <w:rsid w:val="002667C8"/>
    <w:rsid w:val="002F6812"/>
    <w:rsid w:val="003517A6"/>
    <w:rsid w:val="003707BA"/>
    <w:rsid w:val="00381EF6"/>
    <w:rsid w:val="003D34CF"/>
    <w:rsid w:val="0044621D"/>
    <w:rsid w:val="00447CEE"/>
    <w:rsid w:val="0046179F"/>
    <w:rsid w:val="00470B9D"/>
    <w:rsid w:val="00471A60"/>
    <w:rsid w:val="004766A5"/>
    <w:rsid w:val="004C5591"/>
    <w:rsid w:val="004D14C1"/>
    <w:rsid w:val="004F3F6F"/>
    <w:rsid w:val="005568A4"/>
    <w:rsid w:val="005723B1"/>
    <w:rsid w:val="005A2521"/>
    <w:rsid w:val="005B3FC2"/>
    <w:rsid w:val="005D3316"/>
    <w:rsid w:val="005D5711"/>
    <w:rsid w:val="005F22A0"/>
    <w:rsid w:val="00631F86"/>
    <w:rsid w:val="00650EAE"/>
    <w:rsid w:val="00653E06"/>
    <w:rsid w:val="006A1812"/>
    <w:rsid w:val="006E16D5"/>
    <w:rsid w:val="006F4FB7"/>
    <w:rsid w:val="007475C0"/>
    <w:rsid w:val="007D5835"/>
    <w:rsid w:val="00800350"/>
    <w:rsid w:val="008369C4"/>
    <w:rsid w:val="00862771"/>
    <w:rsid w:val="00882557"/>
    <w:rsid w:val="008A1241"/>
    <w:rsid w:val="008F3A35"/>
    <w:rsid w:val="0090376C"/>
    <w:rsid w:val="00912850"/>
    <w:rsid w:val="009A6334"/>
    <w:rsid w:val="009B25AF"/>
    <w:rsid w:val="00A318A4"/>
    <w:rsid w:val="00A43121"/>
    <w:rsid w:val="00A44284"/>
    <w:rsid w:val="00AA1E0F"/>
    <w:rsid w:val="00B40768"/>
    <w:rsid w:val="00BF2CC2"/>
    <w:rsid w:val="00BF3EF3"/>
    <w:rsid w:val="00BF60EB"/>
    <w:rsid w:val="00C20604"/>
    <w:rsid w:val="00C57B7E"/>
    <w:rsid w:val="00C67950"/>
    <w:rsid w:val="00C7154E"/>
    <w:rsid w:val="00C85DDA"/>
    <w:rsid w:val="00CA107C"/>
    <w:rsid w:val="00CA13F5"/>
    <w:rsid w:val="00CC29CF"/>
    <w:rsid w:val="00CC55D1"/>
    <w:rsid w:val="00CE6286"/>
    <w:rsid w:val="00D247EB"/>
    <w:rsid w:val="00D3028D"/>
    <w:rsid w:val="00DC51AC"/>
    <w:rsid w:val="00E32709"/>
    <w:rsid w:val="00EC1485"/>
    <w:rsid w:val="00F645E4"/>
    <w:rsid w:val="00F7425E"/>
    <w:rsid w:val="00F76F50"/>
    <w:rsid w:val="00F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9D8"/>
  <w15:docId w15:val="{DF85A49B-D5CB-421B-A821-79D3833E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7BA"/>
    <w:pPr>
      <w:spacing w:after="5" w:line="260" w:lineRule="auto"/>
      <w:ind w:left="372" w:hanging="36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707BA"/>
    <w:pPr>
      <w:keepNext/>
      <w:keepLines/>
      <w:spacing w:after="1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7B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707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0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7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7B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7B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D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FC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66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BAB9-4718-460C-89A4-57977B52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Dziewa</dc:creator>
  <cp:lastModifiedBy>Zuzanna Bielat</cp:lastModifiedBy>
  <cp:revision>2</cp:revision>
  <cp:lastPrinted>2019-12-06T09:05:00Z</cp:lastPrinted>
  <dcterms:created xsi:type="dcterms:W3CDTF">2019-12-06T09:19:00Z</dcterms:created>
  <dcterms:modified xsi:type="dcterms:W3CDTF">2019-12-06T09:19:00Z</dcterms:modified>
</cp:coreProperties>
</file>