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E810" w14:textId="77777777" w:rsidR="00CE72C1" w:rsidRDefault="00CE72C1" w:rsidP="00CE72C1">
      <w:pPr>
        <w:ind w:left="5664" w:firstLine="708"/>
      </w:pPr>
    </w:p>
    <w:p w14:paraId="73E76807" w14:textId="77777777" w:rsidR="00CE72C1" w:rsidRDefault="006A0EE5" w:rsidP="00A23223">
      <w:pPr>
        <w:ind w:left="5664"/>
      </w:pPr>
      <w:r>
        <w:t>Kraków, dn., 17</w:t>
      </w:r>
      <w:r w:rsidR="009B299A">
        <w:t xml:space="preserve">  stycznia 2025</w:t>
      </w:r>
      <w:r w:rsidR="00CE72C1">
        <w:t>r.</w:t>
      </w:r>
    </w:p>
    <w:p w14:paraId="0F8ED9EB" w14:textId="77777777" w:rsidR="00CE72C1" w:rsidRDefault="002352DB" w:rsidP="00CE72C1">
      <w:r>
        <w:t>Nasz znak pisma: 11</w:t>
      </w:r>
      <w:r w:rsidR="0066529D">
        <w:t>/AGN/2025</w:t>
      </w:r>
      <w:r w:rsidR="00CE72C1">
        <w:tab/>
      </w:r>
      <w:r w:rsidR="00CE72C1">
        <w:tab/>
      </w:r>
      <w:r w:rsidR="00CE72C1">
        <w:tab/>
      </w:r>
    </w:p>
    <w:p w14:paraId="764ACC22" w14:textId="77777777" w:rsidR="00CE72C1" w:rsidRDefault="00CE72C1" w:rsidP="00CE72C1"/>
    <w:p w14:paraId="2E86244C" w14:textId="77777777" w:rsidR="00CE72C1" w:rsidRPr="00434A66" w:rsidRDefault="00F542EA" w:rsidP="00CE72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Zapytanie o cenę usługi</w:t>
      </w:r>
      <w:r w:rsidR="002352DB">
        <w:rPr>
          <w:b/>
          <w:sz w:val="24"/>
          <w:szCs w:val="24"/>
        </w:rPr>
        <w:t xml:space="preserve"> nr 6</w:t>
      </w:r>
      <w:r w:rsidR="009B299A">
        <w:rPr>
          <w:b/>
          <w:sz w:val="24"/>
          <w:szCs w:val="24"/>
        </w:rPr>
        <w:t>/SAN/2025</w:t>
      </w:r>
    </w:p>
    <w:p w14:paraId="6B2B3978" w14:textId="77777777" w:rsidR="00CE72C1" w:rsidRDefault="00CE72C1" w:rsidP="00CE72C1">
      <w:pPr>
        <w:pStyle w:val="Bezodstpw"/>
        <w:jc w:val="center"/>
      </w:pPr>
      <w:r w:rsidRPr="00434A66">
        <w:t>Postępowanie prowadzone w oparciu o art. 4 pkt. 8 ustawy z dnia 29 stycznia 2004 r.</w:t>
      </w:r>
    </w:p>
    <w:p w14:paraId="7448A3D5" w14:textId="77777777" w:rsidR="00CE72C1" w:rsidRDefault="00CE72C1" w:rsidP="00CE72C1">
      <w:pPr>
        <w:pStyle w:val="Bezodstpw"/>
        <w:jc w:val="center"/>
      </w:pPr>
      <w:r w:rsidRPr="00434A66">
        <w:t>Prawo Zamówień Publicznych</w:t>
      </w:r>
    </w:p>
    <w:p w14:paraId="21C20A4E" w14:textId="77777777" w:rsidR="00CE72C1" w:rsidRDefault="00CE72C1" w:rsidP="00CE72C1">
      <w:pPr>
        <w:pStyle w:val="Bezodstpw"/>
        <w:jc w:val="center"/>
      </w:pPr>
      <w:r w:rsidRPr="00434A66">
        <w:t>(Dz.U. z 2017r., poz. 1579 z póź. zm.)</w:t>
      </w:r>
    </w:p>
    <w:p w14:paraId="2C1229C7" w14:textId="77777777" w:rsidR="00CE72C1" w:rsidRDefault="00CE72C1" w:rsidP="00CE72C1">
      <w:pPr>
        <w:pStyle w:val="Bezodstpw"/>
        <w:jc w:val="center"/>
      </w:pPr>
    </w:p>
    <w:p w14:paraId="4FD99028" w14:textId="77777777" w:rsidR="00CE72C1" w:rsidRDefault="00CE72C1" w:rsidP="00CE72C1">
      <w:pPr>
        <w:pStyle w:val="Bezodstpw"/>
      </w:pPr>
    </w:p>
    <w:p w14:paraId="687C38B4" w14:textId="77777777" w:rsidR="00CE72C1" w:rsidRDefault="00CE72C1" w:rsidP="00CE72C1">
      <w:pPr>
        <w:pStyle w:val="Bezodstpw"/>
      </w:pPr>
      <w:r w:rsidRPr="00F23CC2">
        <w:rPr>
          <w:b/>
          <w:sz w:val="28"/>
          <w:szCs w:val="28"/>
        </w:rPr>
        <w:t xml:space="preserve">I  </w:t>
      </w:r>
      <w:r>
        <w:rPr>
          <w:b/>
          <w:sz w:val="28"/>
          <w:szCs w:val="28"/>
        </w:rPr>
        <w:tab/>
      </w:r>
      <w:r w:rsidRPr="00F23CC2">
        <w:rPr>
          <w:b/>
          <w:sz w:val="28"/>
          <w:szCs w:val="28"/>
        </w:rPr>
        <w:t>Zamawiający</w:t>
      </w:r>
      <w:r>
        <w:t>:</w:t>
      </w:r>
    </w:p>
    <w:p w14:paraId="009839FF" w14:textId="77777777" w:rsidR="00CE72C1" w:rsidRDefault="00CE72C1" w:rsidP="00CE72C1">
      <w:pPr>
        <w:pStyle w:val="Bezodstpw"/>
      </w:pPr>
      <w:r>
        <w:t>Nazwa Zamawiającego:</w:t>
      </w:r>
      <w:r>
        <w:tab/>
      </w:r>
      <w:r>
        <w:tab/>
      </w:r>
      <w:r>
        <w:tab/>
        <w:t>Uniwersytet Ekonomiczny w Krakowie</w:t>
      </w:r>
    </w:p>
    <w:p w14:paraId="6AF58EA0" w14:textId="77777777" w:rsidR="00CE72C1" w:rsidRDefault="00CE72C1" w:rsidP="00CE72C1">
      <w:pPr>
        <w:pStyle w:val="Bezodstpw"/>
      </w:pPr>
      <w:r>
        <w:t>Adres:</w:t>
      </w:r>
      <w:r>
        <w:tab/>
      </w:r>
      <w:r>
        <w:tab/>
      </w:r>
      <w:r>
        <w:tab/>
      </w:r>
      <w:r>
        <w:tab/>
      </w:r>
      <w:r>
        <w:tab/>
        <w:t>31-510 Kraków, ul. Rakowicka 27</w:t>
      </w:r>
    </w:p>
    <w:p w14:paraId="696D89A8" w14:textId="77777777" w:rsidR="00CE72C1" w:rsidRDefault="00CE72C1" w:rsidP="00CE72C1">
      <w:pPr>
        <w:pStyle w:val="Bezodstpw"/>
      </w:pPr>
      <w:r>
        <w:t>REGON:</w:t>
      </w:r>
      <w:r>
        <w:tab/>
      </w:r>
      <w:r>
        <w:tab/>
      </w:r>
      <w:r>
        <w:tab/>
      </w:r>
      <w:r>
        <w:tab/>
        <w:t>0000015-19</w:t>
      </w:r>
    </w:p>
    <w:p w14:paraId="2A46EF3D" w14:textId="77777777" w:rsidR="00CE72C1" w:rsidRDefault="00CE72C1" w:rsidP="00CE72C1">
      <w:pPr>
        <w:pStyle w:val="Bezodstpw"/>
      </w:pPr>
      <w:r>
        <w:t>NIP:</w:t>
      </w:r>
      <w:r>
        <w:tab/>
      </w:r>
      <w:r>
        <w:tab/>
      </w:r>
      <w:r>
        <w:tab/>
      </w:r>
      <w:r>
        <w:tab/>
      </w:r>
      <w:r>
        <w:tab/>
        <w:t>675-000-63-46</w:t>
      </w:r>
    </w:p>
    <w:p w14:paraId="7E54BEA3" w14:textId="77777777" w:rsidR="00CE72C1" w:rsidRDefault="00CE72C1" w:rsidP="00CE72C1">
      <w:pPr>
        <w:pStyle w:val="Bezodstpw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 w:rsidR="00F75C3D">
        <w:t>(12) 293-74-00, (12) 293-74-01</w:t>
      </w:r>
    </w:p>
    <w:p w14:paraId="14227E5C" w14:textId="77777777" w:rsidR="00CE72C1" w:rsidRDefault="00CE72C1" w:rsidP="00CE72C1">
      <w:pPr>
        <w:pStyle w:val="Bezodstpw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hyperlink r:id="rId7" w:history="1">
        <w:r w:rsidRPr="00063710">
          <w:rPr>
            <w:rStyle w:val="Hipercze"/>
          </w:rPr>
          <w:t>suwalap@uek.krakow.pl</w:t>
        </w:r>
      </w:hyperlink>
      <w:r>
        <w:t xml:space="preserve">; </w:t>
      </w:r>
      <w:hyperlink r:id="rId8" w:history="1">
        <w:r w:rsidRPr="00063710">
          <w:rPr>
            <w:rStyle w:val="Hipercze"/>
          </w:rPr>
          <w:t>mitkau@uek.krakow.pl</w:t>
        </w:r>
      </w:hyperlink>
    </w:p>
    <w:p w14:paraId="0A564EBD" w14:textId="77777777" w:rsidR="00CE72C1" w:rsidRDefault="00A23223" w:rsidP="00CE72C1">
      <w:pPr>
        <w:pStyle w:val="Bezodstpw"/>
      </w:pPr>
      <w:r>
        <w:t>g</w:t>
      </w:r>
      <w:r w:rsidR="00CE72C1">
        <w:t>odziny urzędowania:</w:t>
      </w:r>
      <w:r w:rsidR="00CE72C1">
        <w:tab/>
      </w:r>
      <w:r w:rsidR="00CE72C1">
        <w:tab/>
      </w:r>
      <w:r w:rsidR="00CE72C1">
        <w:tab/>
        <w:t>od poniedziałku do piątku w godzinach 7⁰⁰ - 15⁰⁰.</w:t>
      </w:r>
    </w:p>
    <w:p w14:paraId="2C176ECB" w14:textId="77777777" w:rsidR="00CE72C1" w:rsidRDefault="00CE72C1" w:rsidP="00CE72C1">
      <w:pPr>
        <w:pStyle w:val="Bezodstpw"/>
      </w:pPr>
    </w:p>
    <w:p w14:paraId="1A023C30" w14:textId="77777777" w:rsidR="00CE72C1" w:rsidRPr="009B31BA" w:rsidRDefault="00CE72C1" w:rsidP="00CE72C1">
      <w:pPr>
        <w:pStyle w:val="Bezodstpw"/>
        <w:jc w:val="center"/>
        <w:rPr>
          <w:b/>
          <w:sz w:val="28"/>
          <w:szCs w:val="28"/>
        </w:rPr>
      </w:pPr>
      <w:r w:rsidRPr="009B31BA">
        <w:rPr>
          <w:b/>
          <w:sz w:val="28"/>
          <w:szCs w:val="28"/>
        </w:rPr>
        <w:t>Uniwersytet Ekonomiczny w Krakowie</w:t>
      </w:r>
    </w:p>
    <w:p w14:paraId="62CBBA21" w14:textId="77777777" w:rsidR="00CE72C1" w:rsidRPr="009B31BA" w:rsidRDefault="00CE72C1" w:rsidP="00CE72C1">
      <w:pPr>
        <w:pStyle w:val="Bezodstpw"/>
        <w:jc w:val="center"/>
        <w:rPr>
          <w:b/>
          <w:sz w:val="28"/>
          <w:szCs w:val="28"/>
        </w:rPr>
      </w:pPr>
      <w:r w:rsidRPr="009B31BA">
        <w:rPr>
          <w:b/>
          <w:sz w:val="28"/>
          <w:szCs w:val="28"/>
        </w:rPr>
        <w:t xml:space="preserve">zaprasza do złożenia ofert cenowych </w:t>
      </w:r>
    </w:p>
    <w:p w14:paraId="3CB062C6" w14:textId="77777777" w:rsidR="00CE72C1" w:rsidRDefault="00CE72C1" w:rsidP="00CE72C1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wyko</w:t>
      </w:r>
      <w:r w:rsidR="00125859">
        <w:rPr>
          <w:b/>
          <w:sz w:val="28"/>
          <w:szCs w:val="28"/>
        </w:rPr>
        <w:t>nanie</w:t>
      </w:r>
      <w:r w:rsidR="006A0EE5">
        <w:rPr>
          <w:b/>
          <w:sz w:val="28"/>
          <w:szCs w:val="28"/>
        </w:rPr>
        <w:t xml:space="preserve"> prac serwisowo-konserwacyjnych instalacji oraz urządzeń </w:t>
      </w:r>
      <w:r w:rsidR="002352DB">
        <w:rPr>
          <w:b/>
          <w:sz w:val="28"/>
          <w:szCs w:val="28"/>
        </w:rPr>
        <w:t>wchodzących w skład systemu KD Firmy SALTO</w:t>
      </w:r>
      <w:r w:rsidR="006A0EE5">
        <w:rPr>
          <w:b/>
          <w:sz w:val="28"/>
          <w:szCs w:val="28"/>
        </w:rPr>
        <w:t xml:space="preserve"> zainstalowanych</w:t>
      </w:r>
      <w:r w:rsidR="00C75889">
        <w:rPr>
          <w:b/>
          <w:sz w:val="28"/>
          <w:szCs w:val="28"/>
        </w:rPr>
        <w:t xml:space="preserve"> w budynkach</w:t>
      </w:r>
      <w:r w:rsidR="006A0EE5">
        <w:rPr>
          <w:b/>
          <w:sz w:val="28"/>
          <w:szCs w:val="28"/>
        </w:rPr>
        <w:t xml:space="preserve"> Uniwersytetu E</w:t>
      </w:r>
      <w:r w:rsidR="009B299A">
        <w:rPr>
          <w:b/>
          <w:sz w:val="28"/>
          <w:szCs w:val="28"/>
        </w:rPr>
        <w:t>konomicznego w Krakowie</w:t>
      </w:r>
    </w:p>
    <w:p w14:paraId="55CA1727" w14:textId="77777777" w:rsidR="00FA16A3" w:rsidRDefault="00FA16A3" w:rsidP="00CE72C1">
      <w:pPr>
        <w:pStyle w:val="Bezodstpw"/>
        <w:jc w:val="center"/>
        <w:rPr>
          <w:b/>
          <w:sz w:val="28"/>
          <w:szCs w:val="28"/>
        </w:rPr>
      </w:pPr>
    </w:p>
    <w:p w14:paraId="44E7091C" w14:textId="77777777" w:rsidR="00FA16A3" w:rsidRDefault="00FA16A3" w:rsidP="00FA16A3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ab/>
        <w:t>Tryb udzielenia zamówienia</w:t>
      </w:r>
    </w:p>
    <w:p w14:paraId="6E555E1F" w14:textId="77777777" w:rsidR="009B299A" w:rsidRPr="009B299A" w:rsidRDefault="009B299A" w:rsidP="00FA16A3">
      <w:pPr>
        <w:pStyle w:val="Bezodstpw"/>
        <w:rPr>
          <w:sz w:val="24"/>
          <w:szCs w:val="24"/>
        </w:rPr>
      </w:pPr>
    </w:p>
    <w:p w14:paraId="5C08BB21" w14:textId="77777777" w:rsidR="00FA16A3" w:rsidRPr="00FA16A3" w:rsidRDefault="00FA16A3" w:rsidP="00FA16A3">
      <w:pPr>
        <w:pStyle w:val="Bezodstpw"/>
        <w:rPr>
          <w:sz w:val="24"/>
          <w:szCs w:val="24"/>
        </w:rPr>
      </w:pPr>
      <w:r w:rsidRPr="00FA16A3">
        <w:rPr>
          <w:sz w:val="24"/>
          <w:szCs w:val="24"/>
        </w:rPr>
        <w:t>Wykonawca usługi</w:t>
      </w:r>
      <w:r w:rsidR="0004619C">
        <w:rPr>
          <w:sz w:val="24"/>
          <w:szCs w:val="24"/>
        </w:rPr>
        <w:t xml:space="preserve"> serwisowej</w:t>
      </w:r>
      <w:r w:rsidRPr="00FA16A3">
        <w:rPr>
          <w:sz w:val="24"/>
          <w:szCs w:val="24"/>
        </w:rPr>
        <w:t xml:space="preserve"> zostanie wyłoniony w drodze konkursu ofert. Wygra ten Wykonawca, który złoży najkorzystniejszą ofertę, rozumianej jako:</w:t>
      </w:r>
    </w:p>
    <w:p w14:paraId="55FFC22B" w14:textId="77777777" w:rsidR="00FA16A3" w:rsidRPr="00FA16A3" w:rsidRDefault="00FA16A3" w:rsidP="00FA16A3">
      <w:pPr>
        <w:pStyle w:val="Bezodstpw"/>
        <w:rPr>
          <w:sz w:val="24"/>
          <w:szCs w:val="24"/>
        </w:rPr>
      </w:pPr>
      <w:r w:rsidRPr="00FA16A3">
        <w:rPr>
          <w:sz w:val="24"/>
          <w:szCs w:val="24"/>
        </w:rPr>
        <w:t xml:space="preserve">- najniższa cena za wykonanie całej </w:t>
      </w:r>
      <w:r w:rsidR="00125859">
        <w:rPr>
          <w:sz w:val="24"/>
          <w:szCs w:val="24"/>
        </w:rPr>
        <w:t>(kompletnej) usługi - waga 10</w:t>
      </w:r>
      <w:r w:rsidRPr="00FA16A3">
        <w:rPr>
          <w:sz w:val="24"/>
          <w:szCs w:val="24"/>
        </w:rPr>
        <w:t>0%</w:t>
      </w:r>
    </w:p>
    <w:p w14:paraId="4FC8DC03" w14:textId="77777777" w:rsidR="00CE72C1" w:rsidRPr="009B31BA" w:rsidRDefault="00CE72C1" w:rsidP="00CE72C1">
      <w:pPr>
        <w:pStyle w:val="Bezodstpw"/>
        <w:rPr>
          <w:b/>
          <w:sz w:val="28"/>
          <w:szCs w:val="28"/>
        </w:rPr>
      </w:pPr>
    </w:p>
    <w:p w14:paraId="67AD4A9C" w14:textId="77777777" w:rsidR="00CE72C1" w:rsidRDefault="00CE72C1" w:rsidP="00CE72C1">
      <w:pPr>
        <w:pStyle w:val="Bezodstpw"/>
        <w:jc w:val="both"/>
        <w:rPr>
          <w:b/>
          <w:sz w:val="24"/>
          <w:szCs w:val="24"/>
        </w:rPr>
      </w:pPr>
      <w:r w:rsidRPr="00F23CC2">
        <w:rPr>
          <w:b/>
          <w:sz w:val="28"/>
          <w:szCs w:val="28"/>
        </w:rPr>
        <w:t>II</w:t>
      </w:r>
      <w:r w:rsidR="00DE38A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ab/>
      </w:r>
      <w:r w:rsidRPr="00F23CC2">
        <w:rPr>
          <w:b/>
          <w:sz w:val="28"/>
          <w:szCs w:val="28"/>
        </w:rPr>
        <w:t xml:space="preserve"> Opis przedmiotu zamówienia</w:t>
      </w:r>
      <w:r>
        <w:rPr>
          <w:b/>
          <w:sz w:val="24"/>
          <w:szCs w:val="24"/>
        </w:rPr>
        <w:t>:</w:t>
      </w:r>
    </w:p>
    <w:p w14:paraId="7E14359C" w14:textId="77777777" w:rsidR="002352DB" w:rsidRDefault="002352DB" w:rsidP="002352DB">
      <w:pPr>
        <w:pStyle w:val="Bezodstpw1"/>
        <w:numPr>
          <w:ilvl w:val="0"/>
          <w:numId w:val="23"/>
        </w:numPr>
        <w:ind w:left="360"/>
        <w:jc w:val="both"/>
      </w:pPr>
      <w:r>
        <w:t>Zamawiający zamawia, a Wykonawca przyjmuje do realizacji wykonanie: usługi przeglądu serwisowego - konserwacji,  usuwania awarii/usterek w systemie Kontroli Dostępu  zainstalowanych na terenie  obiektów UEK w Krakowie w  następujących miejscach:</w:t>
      </w:r>
    </w:p>
    <w:p w14:paraId="685993EF" w14:textId="77777777" w:rsidR="002352DB" w:rsidRDefault="002352DB" w:rsidP="002352DB">
      <w:pPr>
        <w:pStyle w:val="Bezodstpw1"/>
        <w:numPr>
          <w:ilvl w:val="1"/>
          <w:numId w:val="23"/>
        </w:numPr>
        <w:tabs>
          <w:tab w:val="left" w:pos="851"/>
        </w:tabs>
        <w:ind w:left="851" w:hanging="454"/>
        <w:jc w:val="both"/>
      </w:pPr>
      <w:r>
        <w:t>Budynek przy ul. Rakowickiej 16,</w:t>
      </w:r>
    </w:p>
    <w:p w14:paraId="4F8D382D" w14:textId="77777777" w:rsidR="002352DB" w:rsidRDefault="002352DB" w:rsidP="002352DB">
      <w:pPr>
        <w:pStyle w:val="Bezodstpw1"/>
        <w:numPr>
          <w:ilvl w:val="1"/>
          <w:numId w:val="23"/>
        </w:numPr>
        <w:tabs>
          <w:tab w:val="left" w:pos="851"/>
        </w:tabs>
        <w:ind w:left="851" w:hanging="454"/>
        <w:jc w:val="both"/>
      </w:pPr>
      <w:r>
        <w:t xml:space="preserve">Budynek Główny, ul. Rakowicka 27, </w:t>
      </w:r>
    </w:p>
    <w:p w14:paraId="77B0F5F4" w14:textId="77777777" w:rsidR="002352DB" w:rsidRDefault="002352DB" w:rsidP="002352DB">
      <w:pPr>
        <w:pStyle w:val="Bezodstpw1"/>
        <w:numPr>
          <w:ilvl w:val="1"/>
          <w:numId w:val="23"/>
        </w:numPr>
        <w:tabs>
          <w:tab w:val="left" w:pos="851"/>
        </w:tabs>
        <w:ind w:left="851" w:hanging="454"/>
        <w:jc w:val="both"/>
      </w:pPr>
      <w:r>
        <w:t>Pawilon „A”, „B”, „C”, „E”,  „F”, „G”,  „PDS”,  ul. Rakowicka 27,</w:t>
      </w:r>
    </w:p>
    <w:p w14:paraId="5AD88926" w14:textId="77777777" w:rsidR="002352DB" w:rsidRDefault="002352DB" w:rsidP="002352DB">
      <w:pPr>
        <w:pStyle w:val="Bezodstpw1"/>
        <w:numPr>
          <w:ilvl w:val="1"/>
          <w:numId w:val="23"/>
        </w:numPr>
        <w:tabs>
          <w:tab w:val="left" w:pos="851"/>
        </w:tabs>
        <w:ind w:left="851" w:hanging="454"/>
        <w:jc w:val="both"/>
      </w:pPr>
      <w:r>
        <w:t>Biblioteka Główna, ul. Rakowicka 27,</w:t>
      </w:r>
    </w:p>
    <w:p w14:paraId="40126C38" w14:textId="77777777" w:rsidR="002352DB" w:rsidRDefault="002352DB" w:rsidP="002352DB">
      <w:pPr>
        <w:pStyle w:val="Bezodstpw1"/>
        <w:numPr>
          <w:ilvl w:val="1"/>
          <w:numId w:val="23"/>
        </w:numPr>
        <w:tabs>
          <w:tab w:val="left" w:pos="851"/>
        </w:tabs>
        <w:ind w:left="851" w:hanging="454"/>
        <w:jc w:val="both"/>
      </w:pPr>
      <w:r>
        <w:t>Budynek „Ustronie”, ul. Lubomirskiego 2.</w:t>
      </w:r>
    </w:p>
    <w:p w14:paraId="1DCE6C06" w14:textId="77777777" w:rsidR="002352DB" w:rsidRDefault="002352DB" w:rsidP="002352DB">
      <w:pPr>
        <w:pStyle w:val="Bezodstpw1"/>
        <w:numPr>
          <w:ilvl w:val="1"/>
          <w:numId w:val="23"/>
        </w:numPr>
        <w:tabs>
          <w:tab w:val="left" w:pos="851"/>
        </w:tabs>
        <w:ind w:left="851" w:hanging="454"/>
        <w:jc w:val="both"/>
      </w:pPr>
      <w:r>
        <w:t>Budynki przy ul. Sienkiewicza 4 i 5</w:t>
      </w:r>
    </w:p>
    <w:p w14:paraId="1312E731" w14:textId="77777777" w:rsidR="002352DB" w:rsidRDefault="002352DB" w:rsidP="002352DB">
      <w:pPr>
        <w:pStyle w:val="Bezodstpw1"/>
        <w:numPr>
          <w:ilvl w:val="0"/>
          <w:numId w:val="23"/>
        </w:numPr>
        <w:tabs>
          <w:tab w:val="left" w:pos="360"/>
        </w:tabs>
        <w:jc w:val="both"/>
      </w:pPr>
      <w:r>
        <w:t xml:space="preserve">Do obowiązków Wykonawcy należy dokonanie kompleksowych przeglądów serwisowych urządzeń wchodzących w skład systemu Kontroli Dostępu - w </w:t>
      </w:r>
      <w:r>
        <w:lastRenderedPageBreak/>
        <w:t>szczególności sprawdzenia poprawności działania Central, czytników aktualizacyjnych, połączeń, w tym okablowania, oprogramowania zarządczego.</w:t>
      </w:r>
    </w:p>
    <w:p w14:paraId="573C0171" w14:textId="77777777" w:rsidR="002352DB" w:rsidRDefault="002352DB" w:rsidP="002352DB">
      <w:pPr>
        <w:pStyle w:val="Bezodstpw1"/>
        <w:tabs>
          <w:tab w:val="left" w:pos="360"/>
        </w:tabs>
        <w:ind w:left="360" w:hanging="360"/>
        <w:jc w:val="both"/>
      </w:pPr>
      <w:r>
        <w:t>3.</w:t>
      </w:r>
      <w:r>
        <w:tab/>
        <w:t>Zakres prac w ramach przeglądu serwisowego - konserwacji będzie obejmować w szczególności:</w:t>
      </w:r>
    </w:p>
    <w:p w14:paraId="34102032" w14:textId="77777777" w:rsidR="002352DB" w:rsidRDefault="002352DB" w:rsidP="002352DB">
      <w:pPr>
        <w:pStyle w:val="Bezodstpw1"/>
        <w:numPr>
          <w:ilvl w:val="0"/>
          <w:numId w:val="24"/>
        </w:numPr>
        <w:tabs>
          <w:tab w:val="left" w:pos="851"/>
        </w:tabs>
        <w:ind w:left="851" w:hanging="454"/>
        <w:jc w:val="both"/>
      </w:pPr>
      <w:r>
        <w:t>sprawdzenie poprawności działania wszystkich urządzeń wchodzących w skład KD (kontroli dostępu),</w:t>
      </w:r>
    </w:p>
    <w:p w14:paraId="69AFF754" w14:textId="77777777" w:rsidR="002352DB" w:rsidRDefault="002352DB" w:rsidP="002352DB">
      <w:pPr>
        <w:pStyle w:val="Bezodstpw1"/>
        <w:numPr>
          <w:ilvl w:val="0"/>
          <w:numId w:val="24"/>
        </w:numPr>
        <w:tabs>
          <w:tab w:val="left" w:pos="851"/>
        </w:tabs>
        <w:ind w:left="851" w:hanging="454"/>
        <w:jc w:val="both"/>
      </w:pPr>
      <w:r>
        <w:t>sprawności połączeń w sieci wewnętrznej poszczególnych czytników zainstalowanych w budynkach oraz central,</w:t>
      </w:r>
    </w:p>
    <w:p w14:paraId="1EB03134" w14:textId="77777777" w:rsidR="002352DB" w:rsidRDefault="002352DB" w:rsidP="002352DB">
      <w:pPr>
        <w:pStyle w:val="Bezodstpw1"/>
        <w:numPr>
          <w:ilvl w:val="0"/>
          <w:numId w:val="24"/>
        </w:numPr>
        <w:tabs>
          <w:tab w:val="left" w:pos="851"/>
        </w:tabs>
        <w:ind w:left="851" w:hanging="454"/>
        <w:jc w:val="both"/>
      </w:pPr>
      <w:r>
        <w:t>testowanie poprawności zapisów w plikach archiwalnych,</w:t>
      </w:r>
    </w:p>
    <w:p w14:paraId="685C49A4" w14:textId="77777777" w:rsidR="002352DB" w:rsidRDefault="002352DB" w:rsidP="002352DB">
      <w:pPr>
        <w:pStyle w:val="Bezodstpw1"/>
        <w:numPr>
          <w:ilvl w:val="0"/>
          <w:numId w:val="24"/>
        </w:numPr>
        <w:tabs>
          <w:tab w:val="left" w:pos="851"/>
        </w:tabs>
        <w:ind w:left="851" w:hanging="454"/>
        <w:jc w:val="both"/>
      </w:pPr>
      <w:r>
        <w:t>regulowanie i poprawa ustawienia, synchronizacji wewnętrznych zegarów,</w:t>
      </w:r>
    </w:p>
    <w:p w14:paraId="378209CC" w14:textId="77777777" w:rsidR="002352DB" w:rsidRDefault="002352DB" w:rsidP="002352DB">
      <w:pPr>
        <w:pStyle w:val="Bezodstpw1"/>
        <w:numPr>
          <w:ilvl w:val="0"/>
          <w:numId w:val="24"/>
        </w:numPr>
        <w:tabs>
          <w:tab w:val="left" w:pos="851"/>
        </w:tabs>
        <w:ind w:left="851" w:hanging="454"/>
        <w:jc w:val="both"/>
      </w:pPr>
      <w:r>
        <w:t>sprawdzenie poprawności działania systemu KD (w tym okablowania, poprawności przesyłania danych),</w:t>
      </w:r>
    </w:p>
    <w:p w14:paraId="12BE9C32" w14:textId="77777777" w:rsidR="002352DB" w:rsidRDefault="002352DB" w:rsidP="002352DB">
      <w:pPr>
        <w:pStyle w:val="Bezodstpw1"/>
        <w:numPr>
          <w:ilvl w:val="0"/>
          <w:numId w:val="24"/>
        </w:numPr>
        <w:tabs>
          <w:tab w:val="left" w:pos="851"/>
        </w:tabs>
        <w:ind w:left="851" w:hanging="454"/>
        <w:jc w:val="both"/>
      </w:pPr>
      <w:r>
        <w:t>zapewni w razie zgłoszenia przez pracownika SAN, zainstalowanie oprogramowania na nowym stanowisku pracy (oprogramowanie w posiadaniu DAN),</w:t>
      </w:r>
    </w:p>
    <w:p w14:paraId="357AEFC6" w14:textId="77777777" w:rsidR="002352DB" w:rsidRDefault="002352DB" w:rsidP="002352DB">
      <w:pPr>
        <w:pStyle w:val="Bezodstpw1"/>
        <w:numPr>
          <w:ilvl w:val="0"/>
          <w:numId w:val="24"/>
        </w:numPr>
        <w:tabs>
          <w:tab w:val="left" w:pos="851"/>
        </w:tabs>
        <w:ind w:left="851" w:hanging="454"/>
        <w:jc w:val="both"/>
      </w:pPr>
      <w:r>
        <w:t>montaż i instalację nowych urządzeń lub wymianę na nowsze wersje, rekomendowane przez producenta (SALTO),</w:t>
      </w:r>
    </w:p>
    <w:p w14:paraId="484D4EF4" w14:textId="77777777" w:rsidR="002352DB" w:rsidRDefault="002352DB" w:rsidP="002352DB">
      <w:pPr>
        <w:pStyle w:val="Bezodstpw1"/>
        <w:numPr>
          <w:ilvl w:val="0"/>
          <w:numId w:val="24"/>
        </w:numPr>
        <w:tabs>
          <w:tab w:val="left" w:pos="851"/>
        </w:tabs>
        <w:ind w:left="851" w:hanging="454"/>
        <w:jc w:val="both"/>
      </w:pPr>
      <w:r>
        <w:t>aktualizację nowych wersji oprogramowania oraz dostosowanie do wgranego oprogramowania bazy danych.</w:t>
      </w:r>
    </w:p>
    <w:p w14:paraId="58DAC02E" w14:textId="77777777" w:rsidR="002352DB" w:rsidRDefault="002352DB" w:rsidP="002352DB">
      <w:pPr>
        <w:pStyle w:val="Bezodstpw1"/>
        <w:tabs>
          <w:tab w:val="left" w:pos="360"/>
        </w:tabs>
        <w:ind w:left="360" w:hanging="360"/>
        <w:jc w:val="both"/>
      </w:pPr>
      <w:r>
        <w:t xml:space="preserve">4.  Z każdego przeglądu serwisant ma obowiązek sporządzić notatkę z wykonanego przeglądu z informacją o stanie urządzeń należących do systemu i ewentualnymi wskazaniami do wykonania prac naprawczych oraz ewentualnej wymianie urządzeń ze względu na ich stan techniczny.  </w:t>
      </w:r>
    </w:p>
    <w:p w14:paraId="5B0B80DF" w14:textId="77777777" w:rsidR="002352DB" w:rsidRDefault="002352DB" w:rsidP="002352DB">
      <w:pPr>
        <w:pStyle w:val="Bezodstpw1"/>
        <w:tabs>
          <w:tab w:val="left" w:pos="360"/>
        </w:tabs>
        <w:ind w:left="360" w:hanging="360"/>
        <w:jc w:val="both"/>
      </w:pPr>
      <w:r>
        <w:t>5.</w:t>
      </w:r>
      <w:r>
        <w:tab/>
        <w:t xml:space="preserve">W sytuacjach awaryjnych Wykonawca zobowiązuje się do przybycia i usunięcia usterki w czasie </w:t>
      </w:r>
      <w:r>
        <w:rPr>
          <w:b/>
        </w:rPr>
        <w:t>do 48 godzin</w:t>
      </w:r>
      <w:r>
        <w:t xml:space="preserve"> od momentu powiadomienia w dniach poniedziałek - piątek. W przypadku powiadomienia o wystąpieniu awarii w dniach wolnych od pracy, Wykonawca ma obowiązek do przystąpienia do prac naprawczych w pierwszym dniu po dniu wolnym od pracy.</w:t>
      </w:r>
      <w:r w:rsidRPr="00472003">
        <w:t xml:space="preserve"> </w:t>
      </w:r>
      <w:r>
        <w:t>W przypadku stwierdzenia, że usunięcie usterki</w:t>
      </w:r>
      <w:r>
        <w:rPr>
          <w:rFonts w:cs="Calibri"/>
          <w:color w:val="000000"/>
          <w:sz w:val="27"/>
          <w:szCs w:val="27"/>
        </w:rPr>
        <w:t xml:space="preserve"> </w:t>
      </w:r>
      <w:r>
        <w:t>będzie się wiązało z koniecznością poniesienia znacznych kosztów Wykonawca jest zobowiązany powiadomić o tym fakcie pracownika SAN przed przystąpieniem do naprawy i otrzymania pisemnej zgody Zamawiającego na jej wykonanie.</w:t>
      </w:r>
    </w:p>
    <w:p w14:paraId="635BD4E2" w14:textId="77777777" w:rsidR="002352DB" w:rsidRDefault="002352DB" w:rsidP="002352DB">
      <w:pPr>
        <w:pStyle w:val="Bezodstpw1"/>
        <w:tabs>
          <w:tab w:val="left" w:pos="360"/>
        </w:tabs>
        <w:ind w:left="360" w:hanging="360"/>
        <w:jc w:val="both"/>
      </w:pPr>
      <w:r>
        <w:t>6.</w:t>
      </w:r>
      <w:r>
        <w:tab/>
        <w:t>Wykonawca gwarantuje utrzymanie określonych w ust. 1 urządzeń wchodzących w skład systemu KD w należytym stanie technicznym, a w szczególności zapewniając ich niezawodność oraz bezpieczeństwo funkcjonowania.</w:t>
      </w:r>
    </w:p>
    <w:p w14:paraId="5502D531" w14:textId="77777777" w:rsidR="002352DB" w:rsidRDefault="002352DB" w:rsidP="002352DB">
      <w:pPr>
        <w:pStyle w:val="Bezodstpw1"/>
        <w:tabs>
          <w:tab w:val="left" w:pos="360"/>
        </w:tabs>
        <w:ind w:left="360" w:hanging="360"/>
        <w:jc w:val="both"/>
      </w:pPr>
      <w:r>
        <w:t>7.</w:t>
      </w:r>
      <w:r>
        <w:tab/>
        <w:t>Wykonawca oświadcza, że przedmiot umowy będzie wykonywany zgodnie ze sztuką przez wykwalifikowany personel Wykonawcy i pod jego nadzorem, posiadający uprawnienia elektryczne co najmniej do 1kV.</w:t>
      </w:r>
    </w:p>
    <w:p w14:paraId="68B992A3" w14:textId="77777777" w:rsidR="002352DB" w:rsidRDefault="002352DB" w:rsidP="002352DB">
      <w:pPr>
        <w:pStyle w:val="Bezodstpw1"/>
        <w:tabs>
          <w:tab w:val="left" w:pos="360"/>
        </w:tabs>
        <w:ind w:left="360" w:hanging="360"/>
        <w:jc w:val="both"/>
      </w:pPr>
      <w:r>
        <w:t xml:space="preserve">8.   Wykonawca zobowiązany jest do zapewnienia we własnym zakresie wszystkim osobom realizującym umowę odzieży ochronnej i sprzętu BHP, narzędzi, oraz innego sprzętu gwarantującego bezpieczne wykonywanie powierzonych prac. Wykonawca jest zobowiązany do bezwzględnego przestrzegania warunków realizacji prac oraz przepisów porządkowych i BHP, jak również bezwzględnego przestrzegania przepisów prawa, wytycznych i wewnętrznych uregulowań Zamawiającego. </w:t>
      </w:r>
    </w:p>
    <w:p w14:paraId="323B6F40" w14:textId="77777777" w:rsidR="00CE72C1" w:rsidRDefault="00CE72C1" w:rsidP="00CE72C1">
      <w:pPr>
        <w:pStyle w:val="Bezodstpw"/>
        <w:jc w:val="both"/>
        <w:rPr>
          <w:sz w:val="24"/>
          <w:szCs w:val="24"/>
        </w:rPr>
      </w:pPr>
    </w:p>
    <w:p w14:paraId="2D27C3A4" w14:textId="77777777" w:rsidR="00CE72C1" w:rsidRDefault="00DE38A9" w:rsidP="00CE72C1">
      <w:pPr>
        <w:pStyle w:val="Bezodstpw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  <w:r w:rsidR="00CE72C1" w:rsidRPr="00F23CC2">
        <w:rPr>
          <w:b/>
          <w:sz w:val="28"/>
          <w:szCs w:val="28"/>
        </w:rPr>
        <w:t xml:space="preserve"> </w:t>
      </w:r>
      <w:r w:rsidR="00CE72C1">
        <w:rPr>
          <w:b/>
          <w:sz w:val="28"/>
          <w:szCs w:val="28"/>
        </w:rPr>
        <w:tab/>
      </w:r>
      <w:r w:rsidR="00CE72C1" w:rsidRPr="00F23CC2">
        <w:rPr>
          <w:b/>
          <w:sz w:val="28"/>
          <w:szCs w:val="28"/>
        </w:rPr>
        <w:t>Termin realizacji zamówienia</w:t>
      </w:r>
    </w:p>
    <w:p w14:paraId="698938CD" w14:textId="77777777" w:rsidR="001C094D" w:rsidRDefault="00F542EA" w:rsidP="00CE01E6">
      <w:pPr>
        <w:pStyle w:val="Bezodstpw"/>
        <w:numPr>
          <w:ilvl w:val="3"/>
          <w:numId w:val="22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Przedmiot ZLECENIA</w:t>
      </w:r>
      <w:r w:rsidR="00CE72C1">
        <w:rPr>
          <w:sz w:val="24"/>
          <w:szCs w:val="24"/>
        </w:rPr>
        <w:t xml:space="preserve"> real</w:t>
      </w:r>
      <w:r w:rsidR="00125859">
        <w:rPr>
          <w:sz w:val="24"/>
          <w:szCs w:val="24"/>
        </w:rPr>
        <w:t xml:space="preserve">izowany będzie </w:t>
      </w:r>
      <w:r w:rsidR="00591C3C">
        <w:rPr>
          <w:sz w:val="24"/>
          <w:szCs w:val="24"/>
        </w:rPr>
        <w:t>w IV okresach kwartalnych</w:t>
      </w:r>
      <w:r w:rsidR="001C094D">
        <w:rPr>
          <w:sz w:val="24"/>
          <w:szCs w:val="24"/>
        </w:rPr>
        <w:t>:</w:t>
      </w:r>
    </w:p>
    <w:p w14:paraId="50550296" w14:textId="77777777" w:rsidR="001C094D" w:rsidRDefault="0004619C" w:rsidP="001C094D">
      <w:pPr>
        <w:pStyle w:val="Bezodstpw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 e</w:t>
      </w:r>
      <w:r w:rsidR="00591C3C">
        <w:rPr>
          <w:sz w:val="24"/>
          <w:szCs w:val="24"/>
        </w:rPr>
        <w:t>tap  w okresie do 31 marca</w:t>
      </w:r>
      <w:r>
        <w:rPr>
          <w:sz w:val="24"/>
          <w:szCs w:val="24"/>
        </w:rPr>
        <w:t xml:space="preserve"> 2025</w:t>
      </w:r>
      <w:r w:rsidR="00CE01E6">
        <w:rPr>
          <w:sz w:val="24"/>
          <w:szCs w:val="24"/>
        </w:rPr>
        <w:t>r.</w:t>
      </w:r>
      <w:r w:rsidR="00591C3C">
        <w:rPr>
          <w:sz w:val="24"/>
          <w:szCs w:val="24"/>
        </w:rPr>
        <w:t>,</w:t>
      </w:r>
    </w:p>
    <w:p w14:paraId="685126D5" w14:textId="77777777" w:rsidR="00CE72C1" w:rsidRDefault="001C094D" w:rsidP="001C094D">
      <w:pPr>
        <w:pStyle w:val="Bezodstpw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etap </w:t>
      </w:r>
      <w:r w:rsidR="00591C3C">
        <w:rPr>
          <w:sz w:val="24"/>
          <w:szCs w:val="24"/>
        </w:rPr>
        <w:t>w okresie do 30 czerwca</w:t>
      </w:r>
      <w:r w:rsidR="0004619C">
        <w:rPr>
          <w:sz w:val="24"/>
          <w:szCs w:val="24"/>
        </w:rPr>
        <w:t xml:space="preserve"> 2025</w:t>
      </w:r>
      <w:r w:rsidR="00CE01E6">
        <w:rPr>
          <w:sz w:val="24"/>
          <w:szCs w:val="24"/>
        </w:rPr>
        <w:t>r.</w:t>
      </w:r>
      <w:r w:rsidR="00591C3C">
        <w:rPr>
          <w:sz w:val="24"/>
          <w:szCs w:val="24"/>
        </w:rPr>
        <w:t>,</w:t>
      </w:r>
    </w:p>
    <w:p w14:paraId="0C4B9A44" w14:textId="77777777" w:rsidR="00591C3C" w:rsidRDefault="00591C3C" w:rsidP="001C094D">
      <w:pPr>
        <w:pStyle w:val="Bezodstpw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III etap w okresie do 30 września 2025r.,</w:t>
      </w:r>
    </w:p>
    <w:p w14:paraId="4B69D0DC" w14:textId="77777777" w:rsidR="00591C3C" w:rsidRDefault="00591C3C" w:rsidP="001C094D">
      <w:pPr>
        <w:pStyle w:val="Bezodstpw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IV etap w okresie do 20 grudnia 2025r.</w:t>
      </w:r>
    </w:p>
    <w:p w14:paraId="357E5D91" w14:textId="77777777" w:rsidR="005020B8" w:rsidRDefault="00CE01E6" w:rsidP="00CE01E6">
      <w:pPr>
        <w:pStyle w:val="Bezodstpw"/>
        <w:ind w:left="1069" w:hanging="361"/>
        <w:jc w:val="both"/>
        <w:rPr>
          <w:sz w:val="24"/>
          <w:szCs w:val="24"/>
        </w:rPr>
      </w:pPr>
      <w:r>
        <w:rPr>
          <w:sz w:val="24"/>
          <w:szCs w:val="24"/>
        </w:rPr>
        <w:t>2. Umowa z Wykonawcą prac serwisowych obowiązywać będzie od dnia 1 lutego 2025 roku do dnia 31 stycznia 2026 roku.</w:t>
      </w:r>
    </w:p>
    <w:p w14:paraId="4BD84EC1" w14:textId="77777777" w:rsidR="00CE72C1" w:rsidRPr="00783B4F" w:rsidRDefault="00CE72C1" w:rsidP="00CE72C1">
      <w:pPr>
        <w:pStyle w:val="Bezodstpw"/>
        <w:ind w:left="709" w:hanging="709"/>
        <w:jc w:val="both"/>
        <w:rPr>
          <w:b/>
          <w:sz w:val="28"/>
          <w:szCs w:val="28"/>
        </w:rPr>
      </w:pPr>
      <w:r w:rsidRPr="00783B4F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ab/>
      </w:r>
      <w:r w:rsidRPr="00783B4F">
        <w:rPr>
          <w:b/>
          <w:sz w:val="28"/>
          <w:szCs w:val="28"/>
        </w:rPr>
        <w:t xml:space="preserve"> Miejsce, termin składania ofert i ich formy</w:t>
      </w:r>
    </w:p>
    <w:p w14:paraId="44521C1A" w14:textId="77777777" w:rsidR="00CE72C1" w:rsidRDefault="00F542EA" w:rsidP="00CE72C1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Ofertę należy złożyć</w:t>
      </w:r>
      <w:r w:rsidR="00575336">
        <w:rPr>
          <w:sz w:val="24"/>
          <w:szCs w:val="24"/>
        </w:rPr>
        <w:t xml:space="preserve"> </w:t>
      </w:r>
      <w:r w:rsidR="00CE72C1">
        <w:rPr>
          <w:sz w:val="24"/>
          <w:szCs w:val="24"/>
        </w:rPr>
        <w:t xml:space="preserve">mailowo </w:t>
      </w:r>
      <w:r w:rsidR="00CE72C1" w:rsidRPr="002F2D98">
        <w:rPr>
          <w:sz w:val="24"/>
          <w:szCs w:val="24"/>
        </w:rPr>
        <w:t>na adres elektroniczny:</w:t>
      </w:r>
      <w:r w:rsidR="00CE72C1" w:rsidRPr="001B61BD">
        <w:rPr>
          <w:color w:val="FF0000"/>
          <w:sz w:val="24"/>
          <w:szCs w:val="24"/>
        </w:rPr>
        <w:t xml:space="preserve"> </w:t>
      </w:r>
      <w:hyperlink r:id="rId9" w:history="1">
        <w:r w:rsidR="00CE72C1" w:rsidRPr="00D46C9D">
          <w:rPr>
            <w:rStyle w:val="Hipercze"/>
          </w:rPr>
          <w:t>suwalap@uek.krakow.pl</w:t>
        </w:r>
      </w:hyperlink>
      <w:r w:rsidR="00CE72C1">
        <w:t xml:space="preserve"> </w:t>
      </w:r>
      <w:r w:rsidR="00CE72C1" w:rsidRPr="002F2D98">
        <w:rPr>
          <w:sz w:val="24"/>
          <w:szCs w:val="24"/>
        </w:rPr>
        <w:t>nie</w:t>
      </w:r>
      <w:r w:rsidR="00CE72C1">
        <w:rPr>
          <w:sz w:val="24"/>
          <w:szCs w:val="24"/>
        </w:rPr>
        <w:t xml:space="preserve"> później niż do dnia </w:t>
      </w:r>
      <w:r w:rsidR="00CE01E6">
        <w:rPr>
          <w:sz w:val="24"/>
          <w:szCs w:val="24"/>
        </w:rPr>
        <w:t>25</w:t>
      </w:r>
      <w:r w:rsidR="001C094D">
        <w:rPr>
          <w:sz w:val="24"/>
          <w:szCs w:val="24"/>
        </w:rPr>
        <w:t xml:space="preserve"> stycznia 2025</w:t>
      </w:r>
      <w:r w:rsidR="00CE01E6">
        <w:rPr>
          <w:sz w:val="24"/>
          <w:szCs w:val="24"/>
        </w:rPr>
        <w:t xml:space="preserve"> roku do godz. 15</w:t>
      </w:r>
      <w:r w:rsidR="00CE72C1">
        <w:rPr>
          <w:sz w:val="24"/>
          <w:szCs w:val="24"/>
        </w:rPr>
        <w:t>⁰⁰.</w:t>
      </w:r>
    </w:p>
    <w:p w14:paraId="1D0CF10E" w14:textId="77777777" w:rsidR="00CE72C1" w:rsidRPr="00F542EA" w:rsidRDefault="001C094D" w:rsidP="00F542EA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Ogłoszenie</w:t>
      </w:r>
      <w:r w:rsidR="00CE72C1">
        <w:rPr>
          <w:sz w:val="24"/>
          <w:szCs w:val="24"/>
        </w:rPr>
        <w:t xml:space="preserve"> ofert nastąpi w Uniwersytecie Ekonomicznym w Krakowie, ul. Rakowicka 27, 31-510 Kraków, w Pawilonie Wydziału Fi</w:t>
      </w:r>
      <w:r w:rsidR="00CE01E6">
        <w:rPr>
          <w:sz w:val="24"/>
          <w:szCs w:val="24"/>
        </w:rPr>
        <w:t>nansów, parter, pok. 006 dnia 27</w:t>
      </w:r>
      <w:r>
        <w:rPr>
          <w:sz w:val="24"/>
          <w:szCs w:val="24"/>
        </w:rPr>
        <w:t xml:space="preserve"> stycznia. 2025 roku, o godz. 10</w:t>
      </w:r>
      <w:r>
        <w:rPr>
          <w:rFonts w:cstheme="minorHAnsi"/>
          <w:sz w:val="24"/>
          <w:szCs w:val="24"/>
        </w:rPr>
        <w:t>³</w:t>
      </w:r>
      <w:r w:rsidR="00575336">
        <w:rPr>
          <w:sz w:val="24"/>
          <w:szCs w:val="24"/>
        </w:rPr>
        <w:t>⁰</w:t>
      </w:r>
      <w:r w:rsidR="00CE72C1">
        <w:rPr>
          <w:sz w:val="24"/>
          <w:szCs w:val="24"/>
        </w:rPr>
        <w:t>.</w:t>
      </w:r>
    </w:p>
    <w:p w14:paraId="1488773C" w14:textId="77777777" w:rsidR="00CE72C1" w:rsidRDefault="00CE72C1" w:rsidP="00CE72C1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Oferta winna zawiera</w:t>
      </w:r>
      <w:r w:rsidR="00125859">
        <w:rPr>
          <w:sz w:val="24"/>
          <w:szCs w:val="24"/>
        </w:rPr>
        <w:t>ć nazwę i adres Wykonawcy oraz p</w:t>
      </w:r>
      <w:r>
        <w:rPr>
          <w:sz w:val="24"/>
          <w:szCs w:val="24"/>
        </w:rPr>
        <w:t xml:space="preserve">odpis osoby uprawnionej lub upoważnionej do występowania </w:t>
      </w:r>
      <w:r w:rsidR="001C094D">
        <w:rPr>
          <w:sz w:val="24"/>
          <w:szCs w:val="24"/>
        </w:rPr>
        <w:t xml:space="preserve">w imieniu </w:t>
      </w:r>
      <w:r w:rsidR="00CE01E6">
        <w:rPr>
          <w:sz w:val="24"/>
          <w:szCs w:val="24"/>
        </w:rPr>
        <w:t>Wykonawcy, a także uprawnienia</w:t>
      </w:r>
      <w:r w:rsidR="001C094D">
        <w:rPr>
          <w:sz w:val="24"/>
          <w:szCs w:val="24"/>
        </w:rPr>
        <w:t xml:space="preserve"> do</w:t>
      </w:r>
      <w:r w:rsidR="00CE01E6">
        <w:rPr>
          <w:sz w:val="24"/>
          <w:szCs w:val="24"/>
        </w:rPr>
        <w:t xml:space="preserve"> wykonywania usług przy instalacjach niskoprądowych</w:t>
      </w:r>
      <w:r w:rsidR="001C094D">
        <w:rPr>
          <w:sz w:val="24"/>
          <w:szCs w:val="24"/>
        </w:rPr>
        <w:t xml:space="preserve"> (skany).</w:t>
      </w:r>
    </w:p>
    <w:p w14:paraId="525307C5" w14:textId="77777777" w:rsidR="00CE72C1" w:rsidRDefault="00CE72C1" w:rsidP="00CE72C1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Treść oferty musi odpowiadać treści niniejszego zaproszenia do złożenia oferty.</w:t>
      </w:r>
    </w:p>
    <w:p w14:paraId="565DFBA3" w14:textId="77777777" w:rsidR="00CE72C1" w:rsidRDefault="00CE72C1" w:rsidP="00CE72C1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Oferenci ponoszą wszelkie koszty związane z przygotowaniem i złożeniem oferty.</w:t>
      </w:r>
    </w:p>
    <w:p w14:paraId="6E8B8BB5" w14:textId="77777777" w:rsidR="00CE72C1" w:rsidRDefault="00CE72C1" w:rsidP="00CE72C1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Każdy Oferent może złożyć tylko jedną ofertę.</w:t>
      </w:r>
    </w:p>
    <w:p w14:paraId="7A7B8361" w14:textId="77777777" w:rsidR="00CE72C1" w:rsidRPr="00CE01E6" w:rsidRDefault="00CE72C1" w:rsidP="00125859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pozostanie związany treścią oferty przez okres 30 dni.</w:t>
      </w:r>
    </w:p>
    <w:p w14:paraId="6F6C1E57" w14:textId="77777777" w:rsidR="00CE72C1" w:rsidRDefault="00CE72C1" w:rsidP="00F542EA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14:paraId="21D4E46C" w14:textId="77777777" w:rsidR="00CE72C1" w:rsidRDefault="00CE72C1" w:rsidP="00CE72C1">
      <w:pPr>
        <w:pStyle w:val="Bezodstpw"/>
        <w:ind w:left="720"/>
        <w:jc w:val="both"/>
        <w:rPr>
          <w:sz w:val="24"/>
          <w:szCs w:val="24"/>
        </w:rPr>
      </w:pPr>
    </w:p>
    <w:p w14:paraId="7F4BBD9A" w14:textId="77777777" w:rsidR="00CE72C1" w:rsidRDefault="00CE72C1" w:rsidP="00CE72C1">
      <w:pPr>
        <w:pStyle w:val="Bezodstpw"/>
        <w:ind w:left="709" w:hanging="709"/>
        <w:jc w:val="both"/>
        <w:rPr>
          <w:b/>
          <w:sz w:val="28"/>
          <w:szCs w:val="28"/>
        </w:rPr>
      </w:pPr>
      <w:r w:rsidRPr="006639A5">
        <w:rPr>
          <w:b/>
          <w:sz w:val="28"/>
          <w:szCs w:val="28"/>
        </w:rPr>
        <w:t>VI</w:t>
      </w:r>
      <w:r w:rsidRPr="006639A5">
        <w:rPr>
          <w:b/>
          <w:sz w:val="28"/>
          <w:szCs w:val="28"/>
        </w:rPr>
        <w:tab/>
        <w:t>Warunki udziału w postępowaniu oraz opis sposobu dokonywania oceny ich spełnienia</w:t>
      </w:r>
    </w:p>
    <w:p w14:paraId="17B5A9E5" w14:textId="77777777" w:rsidR="00CE72C1" w:rsidRDefault="00CE72C1" w:rsidP="00CE72C1">
      <w:pPr>
        <w:pStyle w:val="Bezodstpw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nie wyznacza szczegółowych warunków udziału w postępowaniu.</w:t>
      </w:r>
    </w:p>
    <w:p w14:paraId="2F436DDD" w14:textId="77777777" w:rsidR="00CE72C1" w:rsidRDefault="00CE72C1" w:rsidP="00CE72C1">
      <w:pPr>
        <w:pStyle w:val="Bezodstpw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określi cenę brutto i netto za wykonanie zakresu usługi, opisanej              w rozdziale I</w:t>
      </w:r>
      <w:r w:rsidR="00DE38A9">
        <w:rPr>
          <w:sz w:val="24"/>
          <w:szCs w:val="24"/>
        </w:rPr>
        <w:t>I</w:t>
      </w:r>
      <w:r w:rsidR="00CE01E6">
        <w:rPr>
          <w:sz w:val="24"/>
          <w:szCs w:val="24"/>
        </w:rPr>
        <w:t>I z uwzględnieniem (procentowo) dwóch okresów płatności (po wykonaniu przeglądów wiosennych i jesiennych),</w:t>
      </w:r>
    </w:p>
    <w:p w14:paraId="48DA8F8D" w14:textId="77777777" w:rsidR="00CE72C1" w:rsidRDefault="00CE72C1" w:rsidP="00CE72C1">
      <w:pPr>
        <w:pStyle w:val="Bezodstpw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Cena podana w ofercie powinna być wyrażona w złotych polskich, z dokładnością do dwóch miejsc po przecinku, przy zastosowaniu następujących zasad zaokrąglania: końcówki poniżej 0,5 grosza pomija się, a końcówki 0,5 grosza  i wyższe, zaokrągla się do 1 grosza.</w:t>
      </w:r>
    </w:p>
    <w:p w14:paraId="03C1ED04" w14:textId="77777777" w:rsidR="00CE72C1" w:rsidRDefault="00CE72C1" w:rsidP="00CE72C1">
      <w:pPr>
        <w:pStyle w:val="Bezodstpw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Cena musi uwzględniać wszystkie koszty, jakie poniesie Wykonawca z tytułu należytej oraz zgodnej z obowiązującymi przepisami realizacji przedmiotu zamówienia.</w:t>
      </w:r>
    </w:p>
    <w:p w14:paraId="41AE6F4C" w14:textId="77777777" w:rsidR="00CE72C1" w:rsidRDefault="00CE72C1" w:rsidP="00CE72C1">
      <w:pPr>
        <w:pStyle w:val="Bezodstpw"/>
        <w:jc w:val="both"/>
        <w:rPr>
          <w:sz w:val="24"/>
          <w:szCs w:val="24"/>
        </w:rPr>
      </w:pPr>
    </w:p>
    <w:p w14:paraId="5BF07CF7" w14:textId="77777777" w:rsidR="00CE72C1" w:rsidRPr="00CE5613" w:rsidRDefault="00CE72C1" w:rsidP="00CE72C1">
      <w:pPr>
        <w:pStyle w:val="Bezodstpw"/>
        <w:ind w:left="709" w:hanging="709"/>
        <w:jc w:val="both"/>
        <w:rPr>
          <w:b/>
          <w:sz w:val="28"/>
          <w:szCs w:val="28"/>
        </w:rPr>
      </w:pPr>
      <w:r w:rsidRPr="00CE5613">
        <w:rPr>
          <w:b/>
          <w:sz w:val="28"/>
          <w:szCs w:val="28"/>
        </w:rPr>
        <w:t>VII</w:t>
      </w:r>
      <w:r>
        <w:rPr>
          <w:b/>
          <w:sz w:val="28"/>
          <w:szCs w:val="28"/>
        </w:rPr>
        <w:tab/>
      </w:r>
      <w:r w:rsidRPr="00CE5613">
        <w:rPr>
          <w:b/>
          <w:sz w:val="28"/>
          <w:szCs w:val="28"/>
        </w:rPr>
        <w:t xml:space="preserve"> Opis kryteriów, którymi Zamawiający będzie kierował się przy wyborze ofert wraz z podaniem znaczenia tych kryteriów i sposobu oceny ofert</w:t>
      </w:r>
    </w:p>
    <w:p w14:paraId="33F6FF13" w14:textId="77777777" w:rsidR="00CE72C1" w:rsidRDefault="00CE72C1" w:rsidP="00CE72C1">
      <w:pPr>
        <w:pStyle w:val="Bezodstpw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DE38A9">
        <w:rPr>
          <w:sz w:val="24"/>
          <w:szCs w:val="24"/>
        </w:rPr>
        <w:t xml:space="preserve">usługi </w:t>
      </w:r>
      <w:r>
        <w:rPr>
          <w:sz w:val="24"/>
          <w:szCs w:val="24"/>
        </w:rPr>
        <w:t>brutto - waga</w:t>
      </w:r>
      <w:r w:rsidR="00125859">
        <w:rPr>
          <w:sz w:val="24"/>
          <w:szCs w:val="24"/>
        </w:rPr>
        <w:t xml:space="preserve"> 10</w:t>
      </w:r>
      <w:r>
        <w:rPr>
          <w:sz w:val="24"/>
          <w:szCs w:val="24"/>
        </w:rPr>
        <w:t>0%</w:t>
      </w:r>
    </w:p>
    <w:p w14:paraId="25A45299" w14:textId="77777777" w:rsidR="00CE72C1" w:rsidRDefault="00CE72C1" w:rsidP="00CE72C1">
      <w:pPr>
        <w:pStyle w:val="Bezodstpw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Oferent, który zaproponuje najniższą cenę spośród ofert spełniających wymagania</w:t>
      </w:r>
      <w:r w:rsidR="005020B8">
        <w:rPr>
          <w:sz w:val="24"/>
          <w:szCs w:val="24"/>
        </w:rPr>
        <w:t xml:space="preserve"> wyżej o</w:t>
      </w:r>
      <w:r w:rsidR="00125859">
        <w:rPr>
          <w:sz w:val="24"/>
          <w:szCs w:val="24"/>
        </w:rPr>
        <w:t>pisane, otrzyma 10</w:t>
      </w:r>
      <w:r>
        <w:rPr>
          <w:sz w:val="24"/>
          <w:szCs w:val="24"/>
        </w:rPr>
        <w:t>0 punktów, natomiast pozostali oferenci – odpowiednio mniej punktów według poniższego wzoru:</w:t>
      </w:r>
    </w:p>
    <w:p w14:paraId="2C017121" w14:textId="77777777" w:rsidR="00CE72C1" w:rsidRDefault="00CE72C1" w:rsidP="00CE72C1">
      <w:pPr>
        <w:pStyle w:val="Bezodstpw"/>
        <w:ind w:left="709"/>
        <w:rPr>
          <w:sz w:val="24"/>
          <w:szCs w:val="24"/>
        </w:rPr>
      </w:pPr>
    </w:p>
    <w:p w14:paraId="4E5DC5A5" w14:textId="77777777" w:rsidR="00CE72C1" w:rsidRDefault="00CE72C1" w:rsidP="00CE72C1">
      <w:pPr>
        <w:pStyle w:val="Bezodstpw"/>
        <w:ind w:left="709"/>
        <w:jc w:val="center"/>
        <w:rPr>
          <w:rFonts w:eastAsiaTheme="minorEastAsia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Cambria Math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najniższa cena brutto spośród wszystkich ofert niepodlegających odrzuceniu</m:t>
            </m:r>
          </m:num>
          <m:den>
            <m:r>
              <w:rPr>
                <w:rFonts w:ascii="Cambria Math" w:hAnsi="Cambria Math" w:cs="Cambria Math"/>
                <w:sz w:val="24"/>
                <w:szCs w:val="24"/>
              </w:rPr>
              <m:t xml:space="preserve">cena brutto badanej oferty </m:t>
            </m:r>
          </m:den>
        </m:f>
      </m:oMath>
      <w:r w:rsidR="00125859">
        <w:rPr>
          <w:rFonts w:eastAsiaTheme="minorEastAsia"/>
          <w:sz w:val="28"/>
          <w:szCs w:val="28"/>
        </w:rPr>
        <w:t xml:space="preserve">  x 10</w:t>
      </w:r>
      <w:r w:rsidRPr="00CE5613">
        <w:rPr>
          <w:rFonts w:eastAsiaTheme="minorEastAsia"/>
          <w:sz w:val="28"/>
          <w:szCs w:val="28"/>
        </w:rPr>
        <w:t>0 pkt</w:t>
      </w:r>
      <w:r>
        <w:rPr>
          <w:rFonts w:eastAsiaTheme="minorEastAsia"/>
          <w:sz w:val="28"/>
          <w:szCs w:val="28"/>
        </w:rPr>
        <w:t>.</w:t>
      </w:r>
    </w:p>
    <w:p w14:paraId="7E742FCB" w14:textId="77777777" w:rsidR="00CE72C1" w:rsidRDefault="00CE72C1" w:rsidP="00CE72C1">
      <w:pPr>
        <w:pStyle w:val="Bezodstpw"/>
        <w:ind w:left="1080"/>
        <w:jc w:val="center"/>
        <w:rPr>
          <w:sz w:val="28"/>
          <w:szCs w:val="28"/>
        </w:rPr>
      </w:pPr>
    </w:p>
    <w:p w14:paraId="4A5A6B51" w14:textId="77777777" w:rsidR="00CE72C1" w:rsidRDefault="00CE72C1" w:rsidP="00CE72C1">
      <w:pPr>
        <w:pStyle w:val="Bezodstpw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Oferta złożona prze</w:t>
      </w:r>
      <w:r w:rsidR="00125859">
        <w:rPr>
          <w:sz w:val="24"/>
          <w:szCs w:val="24"/>
        </w:rPr>
        <w:t>z Oferenta może otrzymać max.</w:t>
      </w:r>
      <w:r>
        <w:rPr>
          <w:sz w:val="24"/>
          <w:szCs w:val="24"/>
        </w:rPr>
        <w:t xml:space="preserve"> 100 pkt.</w:t>
      </w:r>
    </w:p>
    <w:p w14:paraId="09D3E3E9" w14:textId="77777777" w:rsidR="00CE72C1" w:rsidRDefault="00CE72C1" w:rsidP="00CE72C1">
      <w:pPr>
        <w:pStyle w:val="Bezodstpw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Zamawiający za najkorzystniejszą uzna ofertę, która nie podlega odrzuceniu oraz uzyska największą liczbę punktów przyznanych w ramach ustalonych wyżej kryteriów.</w:t>
      </w:r>
    </w:p>
    <w:p w14:paraId="20DB2130" w14:textId="77777777" w:rsidR="00CE72C1" w:rsidRDefault="00CE72C1" w:rsidP="00CE72C1">
      <w:pPr>
        <w:pStyle w:val="Bezodstpw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toku dokonywania badania i oceny ofert Zamawiający może żądać udzielenia przez Oferenta wyjaśnień treści złożonych przez niego ofert.</w:t>
      </w:r>
    </w:p>
    <w:p w14:paraId="1194E31E" w14:textId="77777777" w:rsidR="00CE72C1" w:rsidRDefault="00CE72C1" w:rsidP="00CE72C1">
      <w:pPr>
        <w:pStyle w:val="Bezodstpw"/>
        <w:numPr>
          <w:ilvl w:val="0"/>
          <w:numId w:val="11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Zamawiający zastosuje zaokrąglenie do każdego wyniku do dwóch miejsc po przecinku.</w:t>
      </w:r>
    </w:p>
    <w:p w14:paraId="17D99D9D" w14:textId="77777777" w:rsidR="00CE72C1" w:rsidRDefault="00CE72C1" w:rsidP="00CE72C1">
      <w:pPr>
        <w:pStyle w:val="Bezodstpw"/>
        <w:ind w:left="709"/>
        <w:jc w:val="both"/>
        <w:rPr>
          <w:sz w:val="24"/>
          <w:szCs w:val="24"/>
        </w:rPr>
      </w:pPr>
    </w:p>
    <w:p w14:paraId="12804DDB" w14:textId="77777777" w:rsidR="00CE72C1" w:rsidRPr="001B61BD" w:rsidRDefault="00CE72C1" w:rsidP="00CE72C1">
      <w:pPr>
        <w:pStyle w:val="Bezodstpw"/>
        <w:ind w:left="709" w:hanging="709"/>
        <w:jc w:val="both"/>
        <w:rPr>
          <w:b/>
          <w:sz w:val="28"/>
          <w:szCs w:val="28"/>
        </w:rPr>
      </w:pPr>
      <w:r w:rsidRPr="001B61BD">
        <w:rPr>
          <w:b/>
          <w:sz w:val="28"/>
          <w:szCs w:val="28"/>
        </w:rPr>
        <w:t>VIII</w:t>
      </w:r>
      <w:r w:rsidRPr="001B61BD">
        <w:rPr>
          <w:b/>
          <w:sz w:val="28"/>
          <w:szCs w:val="28"/>
        </w:rPr>
        <w:tab/>
        <w:t xml:space="preserve">Informacje o sposobie porozumiewania się Zamawiającego </w:t>
      </w:r>
      <w:r>
        <w:rPr>
          <w:b/>
          <w:sz w:val="28"/>
          <w:szCs w:val="28"/>
        </w:rPr>
        <w:t xml:space="preserve">                       </w:t>
      </w:r>
      <w:r w:rsidRPr="001B61BD">
        <w:rPr>
          <w:b/>
          <w:sz w:val="28"/>
          <w:szCs w:val="28"/>
        </w:rPr>
        <w:t>z Wykonawcami oraz przekazywania oświadczeń i dokumentów</w:t>
      </w:r>
    </w:p>
    <w:p w14:paraId="5F37786A" w14:textId="77777777" w:rsidR="00CE72C1" w:rsidRDefault="00CE72C1" w:rsidP="00CE72C1">
      <w:pPr>
        <w:pStyle w:val="Bezodstpw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               i Oferenci mogą przek</w:t>
      </w:r>
      <w:r w:rsidR="0066529D">
        <w:rPr>
          <w:sz w:val="24"/>
          <w:szCs w:val="24"/>
        </w:rPr>
        <w:t xml:space="preserve">azywać pisemnie </w:t>
      </w:r>
      <w:r>
        <w:rPr>
          <w:sz w:val="24"/>
          <w:szCs w:val="24"/>
        </w:rPr>
        <w:t>lub drogą elektroniczną.</w:t>
      </w:r>
    </w:p>
    <w:p w14:paraId="6E135AA3" w14:textId="77777777" w:rsidR="005020B8" w:rsidRDefault="005020B8" w:rsidP="005020B8">
      <w:pPr>
        <w:pStyle w:val="Bezodstpw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O wynikach postępowania Oferenci zostaną poinformowani drogą elektroniczną.</w:t>
      </w:r>
    </w:p>
    <w:p w14:paraId="77892123" w14:textId="77777777" w:rsidR="00CE72C1" w:rsidRDefault="00CE72C1" w:rsidP="00CE72C1">
      <w:pPr>
        <w:pStyle w:val="Bezodstpw"/>
        <w:ind w:left="709"/>
        <w:jc w:val="both"/>
        <w:rPr>
          <w:sz w:val="24"/>
          <w:szCs w:val="24"/>
        </w:rPr>
      </w:pPr>
    </w:p>
    <w:p w14:paraId="62C93AB7" w14:textId="77777777" w:rsidR="00CE72C1" w:rsidRPr="001B61BD" w:rsidRDefault="00CE72C1" w:rsidP="00CE72C1">
      <w:pPr>
        <w:pStyle w:val="Bezodstpw"/>
        <w:ind w:left="709" w:hanging="709"/>
        <w:jc w:val="both"/>
        <w:rPr>
          <w:b/>
          <w:sz w:val="28"/>
          <w:szCs w:val="28"/>
        </w:rPr>
      </w:pPr>
      <w:r w:rsidRPr="001B61BD">
        <w:rPr>
          <w:b/>
          <w:sz w:val="28"/>
          <w:szCs w:val="28"/>
        </w:rPr>
        <w:t xml:space="preserve">IX </w:t>
      </w:r>
      <w:r>
        <w:rPr>
          <w:b/>
          <w:sz w:val="28"/>
          <w:szCs w:val="28"/>
        </w:rPr>
        <w:tab/>
      </w:r>
      <w:r w:rsidRPr="001B61BD">
        <w:rPr>
          <w:b/>
          <w:sz w:val="28"/>
          <w:szCs w:val="28"/>
        </w:rPr>
        <w:t xml:space="preserve">Osoby po stronie zamawiającego uprawnione do porozumiewania się </w:t>
      </w:r>
      <w:r>
        <w:rPr>
          <w:b/>
          <w:sz w:val="28"/>
          <w:szCs w:val="28"/>
        </w:rPr>
        <w:t xml:space="preserve">    </w:t>
      </w:r>
      <w:r w:rsidRPr="001B61BD">
        <w:rPr>
          <w:b/>
          <w:sz w:val="28"/>
          <w:szCs w:val="28"/>
        </w:rPr>
        <w:t>z Oferentami</w:t>
      </w:r>
    </w:p>
    <w:p w14:paraId="5CDE7A30" w14:textId="77777777" w:rsidR="005020B8" w:rsidRPr="00FA16A3" w:rsidRDefault="005020B8" w:rsidP="005020B8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 w:rsidRPr="00FA16A3">
        <w:rPr>
          <w:sz w:val="24"/>
          <w:szCs w:val="24"/>
        </w:rPr>
        <w:t>Wszelkich dodatkowych informacji udzielą Państwu</w:t>
      </w:r>
      <w:r w:rsidR="0066529D">
        <w:rPr>
          <w:sz w:val="24"/>
          <w:szCs w:val="24"/>
        </w:rPr>
        <w:t xml:space="preserve"> pracownicy Sekcji</w:t>
      </w:r>
      <w:r w:rsidR="00135B3C">
        <w:rPr>
          <w:sz w:val="24"/>
          <w:szCs w:val="24"/>
        </w:rPr>
        <w:t xml:space="preserve"> </w:t>
      </w:r>
      <w:r w:rsidRPr="00FA16A3">
        <w:rPr>
          <w:sz w:val="24"/>
          <w:szCs w:val="24"/>
        </w:rPr>
        <w:t>Administrowania Nieruchomościami pod nr Tel/fax:</w:t>
      </w:r>
      <w:r w:rsidR="00135B3C">
        <w:rPr>
          <w:sz w:val="24"/>
          <w:szCs w:val="24"/>
        </w:rPr>
        <w:t xml:space="preserve"> (12) 293-74-00, Tel. (12) 293-74-01</w:t>
      </w:r>
      <w:r w:rsidRPr="00FA16A3">
        <w:rPr>
          <w:sz w:val="24"/>
          <w:szCs w:val="24"/>
        </w:rPr>
        <w:t xml:space="preserve"> lub adresem e-mail: </w:t>
      </w:r>
      <w:hyperlink r:id="rId10" w:history="1">
        <w:r w:rsidRPr="00FA16A3">
          <w:rPr>
            <w:rStyle w:val="Hipercze"/>
            <w:sz w:val="24"/>
            <w:szCs w:val="24"/>
          </w:rPr>
          <w:t>suwalap@uek.krakow.pl</w:t>
        </w:r>
      </w:hyperlink>
      <w:r w:rsidRPr="00FA16A3">
        <w:rPr>
          <w:sz w:val="24"/>
          <w:szCs w:val="24"/>
        </w:rPr>
        <w:t xml:space="preserve">, </w:t>
      </w:r>
      <w:hyperlink r:id="rId11" w:history="1">
        <w:r w:rsidRPr="00FA16A3">
          <w:rPr>
            <w:rStyle w:val="Hipercze"/>
            <w:sz w:val="24"/>
            <w:szCs w:val="24"/>
          </w:rPr>
          <w:t>mitkau@uek.krakow.pl</w:t>
        </w:r>
      </w:hyperlink>
    </w:p>
    <w:p w14:paraId="5E025901" w14:textId="77777777" w:rsidR="00CE72C1" w:rsidRDefault="005020B8" w:rsidP="00CE72C1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CE72C1">
        <w:rPr>
          <w:sz w:val="24"/>
          <w:szCs w:val="24"/>
        </w:rPr>
        <w:t xml:space="preserve">nformacji dotyczących przedmiotu zamówienia </w:t>
      </w:r>
      <w:r w:rsidR="00CE72C1" w:rsidRPr="00DD5AB7">
        <w:rPr>
          <w:sz w:val="24"/>
          <w:szCs w:val="24"/>
        </w:rPr>
        <w:t xml:space="preserve">udziela </w:t>
      </w:r>
      <w:r w:rsidR="00575336">
        <w:rPr>
          <w:sz w:val="24"/>
          <w:szCs w:val="24"/>
        </w:rPr>
        <w:t xml:space="preserve">mgr </w:t>
      </w:r>
      <w:r w:rsidR="00CE72C1" w:rsidRPr="00DD5AB7">
        <w:rPr>
          <w:sz w:val="24"/>
          <w:szCs w:val="24"/>
        </w:rPr>
        <w:t>Paweł Suwała.</w:t>
      </w:r>
    </w:p>
    <w:p w14:paraId="1B1D65D7" w14:textId="77777777" w:rsidR="00CE72C1" w:rsidRDefault="00CE72C1" w:rsidP="00CE72C1">
      <w:pPr>
        <w:pStyle w:val="Bezodstpw"/>
        <w:ind w:left="644"/>
        <w:jc w:val="both"/>
        <w:rPr>
          <w:sz w:val="24"/>
          <w:szCs w:val="24"/>
        </w:rPr>
      </w:pPr>
    </w:p>
    <w:p w14:paraId="51D8A0DA" w14:textId="77777777" w:rsidR="00CE72C1" w:rsidRDefault="00CE72C1" w:rsidP="00CE72C1">
      <w:pPr>
        <w:pStyle w:val="Bezodstpw"/>
        <w:jc w:val="both"/>
        <w:rPr>
          <w:b/>
          <w:sz w:val="28"/>
          <w:szCs w:val="28"/>
        </w:rPr>
      </w:pPr>
      <w:r w:rsidRPr="001B61BD">
        <w:rPr>
          <w:b/>
          <w:sz w:val="28"/>
          <w:szCs w:val="28"/>
        </w:rPr>
        <w:t>X</w:t>
      </w:r>
      <w:r>
        <w:rPr>
          <w:b/>
          <w:sz w:val="28"/>
          <w:szCs w:val="28"/>
        </w:rPr>
        <w:tab/>
      </w:r>
      <w:r w:rsidRPr="001B61BD">
        <w:rPr>
          <w:b/>
          <w:sz w:val="28"/>
          <w:szCs w:val="28"/>
        </w:rPr>
        <w:t xml:space="preserve"> Informacje o formalnościach</w:t>
      </w:r>
    </w:p>
    <w:p w14:paraId="7E9FAA6D" w14:textId="77777777" w:rsidR="00CE72C1" w:rsidRDefault="00CE72C1" w:rsidP="00CE72C1">
      <w:pPr>
        <w:pStyle w:val="Bezodstpw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1.  Niezwłocznie po wyborze najkorzystniejszej oferty, zamawiający</w:t>
      </w:r>
      <w:r w:rsidR="00135B3C">
        <w:rPr>
          <w:sz w:val="24"/>
          <w:szCs w:val="24"/>
        </w:rPr>
        <w:t xml:space="preserve"> zawiadomi wszystkich Oferentów</w:t>
      </w:r>
      <w:r>
        <w:rPr>
          <w:sz w:val="24"/>
          <w:szCs w:val="24"/>
        </w:rPr>
        <w:t xml:space="preserve"> o wynikach postępowania, którzy ubiegali się o udzielenie zamówienia.</w:t>
      </w:r>
    </w:p>
    <w:p w14:paraId="4E5A12A1" w14:textId="77777777" w:rsidR="00CE72C1" w:rsidRDefault="00125859" w:rsidP="00CE72C1">
      <w:pPr>
        <w:pStyle w:val="Bezodstpw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2.  Zama</w:t>
      </w:r>
      <w:r w:rsidR="00CE01E6">
        <w:rPr>
          <w:sz w:val="24"/>
          <w:szCs w:val="24"/>
        </w:rPr>
        <w:t>wiający podpisze umowę na wykonanie usługi serwisowej z wybranym Oferentem</w:t>
      </w:r>
      <w:r w:rsidR="00CE72C1">
        <w:rPr>
          <w:sz w:val="24"/>
          <w:szCs w:val="24"/>
        </w:rPr>
        <w:t xml:space="preserve"> p</w:t>
      </w:r>
      <w:r w:rsidR="00F542EA">
        <w:rPr>
          <w:sz w:val="24"/>
          <w:szCs w:val="24"/>
        </w:rPr>
        <w:t>o przekazaniu zawiadomienia</w:t>
      </w:r>
      <w:r w:rsidR="00CE72C1">
        <w:rPr>
          <w:sz w:val="24"/>
          <w:szCs w:val="24"/>
        </w:rPr>
        <w:t xml:space="preserve"> o wyborze Wykonawcy, ale nie później niż w terminie związania ofertą.</w:t>
      </w:r>
    </w:p>
    <w:p w14:paraId="70898E37" w14:textId="77777777" w:rsidR="00CE72C1" w:rsidRDefault="00CE72C1" w:rsidP="00CE72C1">
      <w:pPr>
        <w:pStyle w:val="Bezodstpw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3. Do prowadzonego postępowania nie przysługują Oferentom środki ochrony prawnej określone w przepisach ustawy Prawo Zamówień Publicznych tj. odwołanie, skarga.</w:t>
      </w:r>
    </w:p>
    <w:p w14:paraId="6821CB1D" w14:textId="77777777" w:rsidR="00CE72C1" w:rsidRDefault="00CE72C1" w:rsidP="00CE72C1">
      <w:pPr>
        <w:pStyle w:val="Bezodstpw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4. Niniejsze postępowanie prowadzone jest na zasadach opartych na wewnętrznym Regulaminie Zamawiającego.</w:t>
      </w:r>
    </w:p>
    <w:p w14:paraId="737A108B" w14:textId="77777777" w:rsidR="00CE72C1" w:rsidRDefault="00CE72C1" w:rsidP="00CE72C1">
      <w:pPr>
        <w:pStyle w:val="Bezodstpw"/>
        <w:ind w:left="567" w:hanging="283"/>
        <w:jc w:val="both"/>
        <w:rPr>
          <w:sz w:val="24"/>
          <w:szCs w:val="24"/>
        </w:rPr>
      </w:pPr>
    </w:p>
    <w:p w14:paraId="2CD98BC0" w14:textId="77777777" w:rsidR="00CE72C1" w:rsidRDefault="00CE72C1" w:rsidP="00CE72C1">
      <w:pPr>
        <w:pStyle w:val="Bezodstpw"/>
        <w:ind w:left="284" w:hanging="284"/>
        <w:jc w:val="both"/>
        <w:rPr>
          <w:b/>
          <w:sz w:val="28"/>
          <w:szCs w:val="28"/>
        </w:rPr>
      </w:pPr>
      <w:r w:rsidRPr="009B55C1">
        <w:rPr>
          <w:b/>
          <w:sz w:val="28"/>
          <w:szCs w:val="28"/>
        </w:rPr>
        <w:t xml:space="preserve">XI </w:t>
      </w:r>
      <w:r>
        <w:rPr>
          <w:b/>
          <w:sz w:val="28"/>
          <w:szCs w:val="28"/>
        </w:rPr>
        <w:tab/>
      </w:r>
      <w:r w:rsidRPr="009B55C1">
        <w:rPr>
          <w:b/>
          <w:sz w:val="28"/>
          <w:szCs w:val="28"/>
        </w:rPr>
        <w:t>Informacje dodatkowe</w:t>
      </w:r>
    </w:p>
    <w:p w14:paraId="30D303EA" w14:textId="77777777" w:rsidR="00CE72C1" w:rsidRDefault="00CE72C1" w:rsidP="00CE72C1">
      <w:pPr>
        <w:pStyle w:val="Bezodstpw"/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</w:t>
      </w:r>
      <w:r w:rsidR="0066529D">
        <w:rPr>
          <w:sz w:val="24"/>
          <w:szCs w:val="24"/>
        </w:rPr>
        <w:t>sobie prawo nie podpisania zlecenia</w:t>
      </w:r>
      <w:r>
        <w:rPr>
          <w:sz w:val="24"/>
          <w:szCs w:val="24"/>
        </w:rPr>
        <w:t xml:space="preserve"> w przypadku złożenia ofert, które przekroczą zabezpieczone środki finansowe na wykonanie zadania.</w:t>
      </w:r>
    </w:p>
    <w:p w14:paraId="2A4A0692" w14:textId="77777777" w:rsidR="00CE72C1" w:rsidRDefault="00CE72C1" w:rsidP="00CE72C1">
      <w:pPr>
        <w:pStyle w:val="Bezodstpw"/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możliwość unieważnienia postępowania, jeżeli nie zostaną złożone, co najmniej dwie ważne ofert</w:t>
      </w:r>
      <w:r w:rsidR="005020B8">
        <w:rPr>
          <w:sz w:val="24"/>
          <w:szCs w:val="24"/>
        </w:rPr>
        <w:t>y</w:t>
      </w:r>
      <w:r>
        <w:rPr>
          <w:sz w:val="24"/>
          <w:szCs w:val="24"/>
        </w:rPr>
        <w:t>, przy czym oferta niezgodna z zapytaniem ofertowym nie stanowi oferty ważnej.</w:t>
      </w:r>
    </w:p>
    <w:p w14:paraId="74EACB5A" w14:textId="77777777" w:rsidR="00CE72C1" w:rsidRDefault="00CE72C1" w:rsidP="00CE72C1">
      <w:pPr>
        <w:pStyle w:val="Bezodstpw"/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możliwość unieważnienia postępowania bez podania przyczyny.</w:t>
      </w:r>
    </w:p>
    <w:p w14:paraId="6E88445D" w14:textId="77777777" w:rsidR="00CE72C1" w:rsidRDefault="00CE72C1" w:rsidP="00CE72C1">
      <w:pPr>
        <w:pStyle w:val="Bezodstpw"/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66529D">
        <w:rPr>
          <w:sz w:val="24"/>
          <w:szCs w:val="24"/>
        </w:rPr>
        <w:t>eżeli Oferent, którego oferta zo</w:t>
      </w:r>
      <w:r>
        <w:rPr>
          <w:sz w:val="24"/>
          <w:szCs w:val="24"/>
        </w:rPr>
        <w:t>stała wybrana, uchyla się od zawarcia umowy, Zamawiający może wybrać ofertę najkorzystniejszą spośród pozostałych ofert bez przeprowadzenia ich ponownego badania i oceny.</w:t>
      </w:r>
    </w:p>
    <w:p w14:paraId="7CB3899C" w14:textId="77777777" w:rsidR="00CE72C1" w:rsidRDefault="00CE72C1" w:rsidP="00CE72C1">
      <w:pPr>
        <w:pStyle w:val="Bezodstpw"/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możliwość zmiany niniejszego zapytania ofertowego         w trakcie postępowania.</w:t>
      </w:r>
    </w:p>
    <w:p w14:paraId="0EB3202F" w14:textId="77777777" w:rsidR="00CE72C1" w:rsidRDefault="00CE72C1" w:rsidP="00CE72C1">
      <w:pPr>
        <w:pStyle w:val="Bezodstpw"/>
        <w:numPr>
          <w:ilvl w:val="0"/>
          <w:numId w:val="13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Treść ofert (Formularza Ofertowego) musi być zgodna z niniejszym zapytaniem i nie może zawierać modyfikacji w stosunku do Formularza Ofertowego stanowiącego załąc</w:t>
      </w:r>
      <w:r w:rsidR="005020B8">
        <w:rPr>
          <w:sz w:val="24"/>
          <w:szCs w:val="24"/>
        </w:rPr>
        <w:t>znik nr 1</w:t>
      </w:r>
      <w:r>
        <w:rPr>
          <w:sz w:val="24"/>
          <w:szCs w:val="24"/>
        </w:rPr>
        <w:t xml:space="preserve"> do niniejszego Zapytania.</w:t>
      </w:r>
    </w:p>
    <w:p w14:paraId="08E65DF4" w14:textId="77777777" w:rsidR="00CE72C1" w:rsidRDefault="00CE72C1" w:rsidP="00CE72C1">
      <w:pPr>
        <w:pStyle w:val="Bezodstpw"/>
        <w:ind w:left="567"/>
        <w:jc w:val="both"/>
        <w:rPr>
          <w:sz w:val="24"/>
          <w:szCs w:val="24"/>
        </w:rPr>
      </w:pPr>
    </w:p>
    <w:p w14:paraId="08AF19EF" w14:textId="77777777" w:rsidR="00CE72C1" w:rsidRDefault="00CE72C1" w:rsidP="00CE72C1">
      <w:pPr>
        <w:pStyle w:val="Bezodstpw"/>
        <w:jc w:val="both"/>
        <w:rPr>
          <w:b/>
          <w:sz w:val="28"/>
          <w:szCs w:val="28"/>
        </w:rPr>
      </w:pPr>
      <w:r w:rsidRPr="009B31BA">
        <w:rPr>
          <w:b/>
          <w:sz w:val="28"/>
          <w:szCs w:val="28"/>
        </w:rPr>
        <w:t>XII</w:t>
      </w:r>
      <w:r>
        <w:rPr>
          <w:b/>
          <w:sz w:val="28"/>
          <w:szCs w:val="28"/>
        </w:rPr>
        <w:tab/>
        <w:t xml:space="preserve"> Informacja o przetwarzaniu danych osobowych</w:t>
      </w:r>
    </w:p>
    <w:p w14:paraId="40829375" w14:textId="77777777" w:rsidR="00CE72C1" w:rsidRPr="003B2196" w:rsidRDefault="00CE72C1" w:rsidP="00CE72C1">
      <w:pPr>
        <w:spacing w:after="150"/>
        <w:jc w:val="both"/>
        <w:rPr>
          <w:rFonts w:cs="Tahoma"/>
          <w:sz w:val="24"/>
          <w:szCs w:val="24"/>
        </w:rPr>
      </w:pPr>
      <w:r w:rsidRPr="003B2196">
        <w:rPr>
          <w:rFonts w:cs="Tahoma"/>
          <w:sz w:val="24"/>
          <w:szCs w:val="24"/>
        </w:rPr>
        <w:t xml:space="preserve">Zgodnie z art. 13 ust. 1 i 2 rozporządzenia Parlamentu Europejskiego i Rady (UE) 2016/679 z dnia 27 kwietnia 2016 r. w sprawie ochrony osób fizycznych w związku z przetwarzaniem danych osobowych i w sprawie swobodnego przepływu takich danych oraz uchylenia </w:t>
      </w:r>
      <w:r w:rsidRPr="003B2196">
        <w:rPr>
          <w:rFonts w:cs="Tahoma"/>
          <w:sz w:val="24"/>
          <w:szCs w:val="24"/>
        </w:rPr>
        <w:lastRenderedPageBreak/>
        <w:t xml:space="preserve">dyrektywy 95/46/WE (ogólne rozporządzenie o ochronie danych) (Dz. Urz. UE L 119 z 04.05.2016, str. 1), dalej „RODO”, informuję, że: </w:t>
      </w:r>
    </w:p>
    <w:p w14:paraId="6C5FBABB" w14:textId="77777777" w:rsidR="00CE72C1" w:rsidRPr="003B2196" w:rsidRDefault="00CE72C1" w:rsidP="00CE72C1">
      <w:pPr>
        <w:pStyle w:val="Akapitzlist1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i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administratorem Pani/Pana danych osobowych jest Uniwersytet Ekonomiczny w Krakowie, ul. Rakowicka 27, 31-510 Kraków.</w:t>
      </w:r>
    </w:p>
    <w:p w14:paraId="2F8B7FDC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w Uniwersytecie Ekonomicznym w Krakowie funkcjonuje inspektor ochrony danych osobowych, z którym możliwy jest</w:t>
      </w:r>
      <w:r w:rsidR="00135B3C">
        <w:rPr>
          <w:rFonts w:asciiTheme="minorHAnsi" w:hAnsiTheme="minorHAnsi" w:cs="Tahoma"/>
          <w:sz w:val="24"/>
          <w:szCs w:val="24"/>
        </w:rPr>
        <w:t xml:space="preserve"> kontakt pod nr tel. 12-293-75-90</w:t>
      </w:r>
      <w:r w:rsidRPr="003B2196">
        <w:rPr>
          <w:rFonts w:asciiTheme="minorHAnsi" w:hAnsiTheme="minorHAnsi" w:cs="Tahoma"/>
          <w:sz w:val="24"/>
          <w:szCs w:val="24"/>
        </w:rPr>
        <w:t xml:space="preserve"> lub za pośre</w:t>
      </w:r>
      <w:r w:rsidR="00135B3C">
        <w:rPr>
          <w:rFonts w:asciiTheme="minorHAnsi" w:hAnsiTheme="minorHAnsi" w:cs="Tahoma"/>
          <w:sz w:val="24"/>
          <w:szCs w:val="24"/>
        </w:rPr>
        <w:t>dnictwem poczty e-mail: dabrowsa</w:t>
      </w:r>
      <w:r w:rsidRPr="003B2196">
        <w:rPr>
          <w:rFonts w:asciiTheme="minorHAnsi" w:hAnsiTheme="minorHAnsi" w:cs="Tahoma"/>
          <w:sz w:val="24"/>
          <w:szCs w:val="24"/>
        </w:rPr>
        <w:t xml:space="preserve">@uek.krakow.pl </w:t>
      </w:r>
    </w:p>
    <w:p w14:paraId="15B4F25E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Pani/Pana dane osobowe przetwarzane będą na podstawie art. 6 ust. 1 lit. c</w:t>
      </w:r>
      <w:r w:rsidRPr="003B2196">
        <w:rPr>
          <w:rFonts w:asciiTheme="minorHAnsi" w:hAnsiTheme="minorHAnsi" w:cs="Tahoma"/>
          <w:i/>
          <w:sz w:val="24"/>
          <w:szCs w:val="24"/>
        </w:rPr>
        <w:t xml:space="preserve"> </w:t>
      </w:r>
      <w:r w:rsidRPr="003B2196">
        <w:rPr>
          <w:rFonts w:asciiTheme="minorHAnsi" w:hAnsiTheme="minorHAnsi" w:cs="Tahoma"/>
          <w:sz w:val="24"/>
          <w:szCs w:val="24"/>
        </w:rPr>
        <w:t>RODO w celu związanym z postępowaniem o udziel</w:t>
      </w:r>
      <w:r>
        <w:rPr>
          <w:rFonts w:asciiTheme="minorHAnsi" w:hAnsiTheme="minorHAnsi" w:cs="Tahoma"/>
          <w:sz w:val="24"/>
          <w:szCs w:val="24"/>
        </w:rPr>
        <w:t>enie zamówienia publicznego na: świadczenie usług telefonii komórkowej</w:t>
      </w:r>
      <w:r w:rsidRPr="003B2196">
        <w:rPr>
          <w:rFonts w:asciiTheme="minorHAnsi" w:hAnsiTheme="minorHAnsi" w:cs="Tahoma"/>
          <w:sz w:val="24"/>
          <w:szCs w:val="24"/>
        </w:rPr>
        <w:t>, prowadzonym w trybie zapytania ofertowego;</w:t>
      </w:r>
    </w:p>
    <w:p w14:paraId="59C2B2A6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14:paraId="1D4C747B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umowy, ponadto Umowa przechowywana będzie zgodnie z przepisami ustawy z dnia 14.07.1983r. o narodowym zasobie archiwalnym i archiwach (Dz. U. z 2016 r. poz.1506 ze zm.) wraz z aktami wykonawczymi;</w:t>
      </w:r>
    </w:p>
    <w:p w14:paraId="191D54EC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b/>
          <w:i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154FAB18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w odniesieniu do Pani/Pana danych osobowych decyzje nie będą podejmowane w sposób zautomatyzowany, stosowanie do art. 22 RODO;</w:t>
      </w:r>
    </w:p>
    <w:p w14:paraId="2C636487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posiada Pani/Pan:</w:t>
      </w:r>
    </w:p>
    <w:p w14:paraId="7C145A58" w14:textId="77777777" w:rsidR="00CE72C1" w:rsidRPr="003B2196" w:rsidRDefault="00CE72C1" w:rsidP="00CE72C1">
      <w:pPr>
        <w:pStyle w:val="Akapitzlist1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na podstawie art. 15 RODO prawo dostępu do danych osobowych Pani/Pana dotyczących;</w:t>
      </w:r>
    </w:p>
    <w:p w14:paraId="33DAD0DD" w14:textId="77777777" w:rsidR="00CE72C1" w:rsidRPr="003B2196" w:rsidRDefault="00CE72C1" w:rsidP="00CE72C1">
      <w:pPr>
        <w:pStyle w:val="Akapitzlist1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 xml:space="preserve">na podstawie art. 16 RODO prawo do sprostowania Pani/Pana danych osobowych </w:t>
      </w:r>
      <w:r w:rsidRPr="003B2196">
        <w:rPr>
          <w:rFonts w:asciiTheme="minorHAnsi" w:hAnsiTheme="minorHAnsi" w:cs="Tahoma"/>
          <w:b/>
          <w:sz w:val="24"/>
          <w:szCs w:val="24"/>
          <w:vertAlign w:val="superscript"/>
        </w:rPr>
        <w:t>*</w:t>
      </w:r>
      <w:r w:rsidRPr="003B2196">
        <w:rPr>
          <w:rFonts w:asciiTheme="minorHAnsi" w:hAnsiTheme="minorHAnsi" w:cs="Tahoma"/>
          <w:sz w:val="24"/>
          <w:szCs w:val="24"/>
        </w:rPr>
        <w:t>;</w:t>
      </w:r>
    </w:p>
    <w:p w14:paraId="6C8B8187" w14:textId="77777777" w:rsidR="00CE72C1" w:rsidRPr="003B2196" w:rsidRDefault="00CE72C1" w:rsidP="00CE72C1">
      <w:pPr>
        <w:pStyle w:val="Akapitzlist1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na podstawie art. 18 RODO prawo żądania od administratora ograniczenia przetwarzania danych osobowych z zastrzeżeniem przypadków, o których mowa w art. 18 ust. 2 RODO **;</w:t>
      </w:r>
    </w:p>
    <w:p w14:paraId="3EF510AE" w14:textId="77777777" w:rsidR="00CE72C1" w:rsidRPr="003B2196" w:rsidRDefault="00CE72C1" w:rsidP="00CE72C1">
      <w:pPr>
        <w:pStyle w:val="Akapitzlist1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i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5A8DA7C5" w14:textId="77777777" w:rsidR="00CE72C1" w:rsidRPr="003B2196" w:rsidRDefault="00CE72C1" w:rsidP="00CE72C1">
      <w:pPr>
        <w:pStyle w:val="Akapitzlist1"/>
        <w:numPr>
          <w:ilvl w:val="0"/>
          <w:numId w:val="16"/>
        </w:numPr>
        <w:spacing w:after="150" w:line="240" w:lineRule="auto"/>
        <w:ind w:left="426" w:hanging="426"/>
        <w:jc w:val="both"/>
        <w:rPr>
          <w:rFonts w:asciiTheme="minorHAnsi" w:hAnsiTheme="minorHAnsi" w:cs="Tahoma"/>
          <w:i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nie przysługuje Pani/Panu:</w:t>
      </w:r>
    </w:p>
    <w:p w14:paraId="076A1220" w14:textId="77777777" w:rsidR="00CE72C1" w:rsidRPr="003B2196" w:rsidRDefault="00CE72C1" w:rsidP="00CE72C1">
      <w:pPr>
        <w:pStyle w:val="Akapitzlist1"/>
        <w:numPr>
          <w:ilvl w:val="0"/>
          <w:numId w:val="18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i/>
          <w:color w:val="00B0F0"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w związku z art. 17 ust. 3 lit. b, d lub e RODO prawo do usunięcia danych osobowych;</w:t>
      </w:r>
    </w:p>
    <w:p w14:paraId="0B461C23" w14:textId="77777777" w:rsidR="00CE72C1" w:rsidRPr="003B2196" w:rsidRDefault="00CE72C1" w:rsidP="00CE72C1">
      <w:pPr>
        <w:pStyle w:val="Akapitzlist1"/>
        <w:numPr>
          <w:ilvl w:val="0"/>
          <w:numId w:val="18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b/>
          <w:i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>prawo do przenoszenia danych osobowych, o którym mowa w art. 20 RODO;</w:t>
      </w:r>
    </w:p>
    <w:p w14:paraId="1BB21B45" w14:textId="77777777" w:rsidR="00CE72C1" w:rsidRPr="003B2196" w:rsidRDefault="00CE72C1" w:rsidP="00CE72C1">
      <w:pPr>
        <w:pStyle w:val="Akapitzlist1"/>
        <w:numPr>
          <w:ilvl w:val="0"/>
          <w:numId w:val="18"/>
        </w:numPr>
        <w:spacing w:after="150" w:line="240" w:lineRule="auto"/>
        <w:ind w:left="709" w:hanging="283"/>
        <w:jc w:val="both"/>
        <w:rPr>
          <w:rFonts w:asciiTheme="minorHAnsi" w:hAnsiTheme="minorHAnsi" w:cs="Tahoma"/>
          <w:i/>
          <w:sz w:val="24"/>
          <w:szCs w:val="24"/>
        </w:rPr>
      </w:pPr>
      <w:r w:rsidRPr="003B2196">
        <w:rPr>
          <w:rFonts w:asciiTheme="minorHAnsi" w:hAnsiTheme="minorHAnsi" w:cs="Tahoma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ACCF485" w14:textId="77777777" w:rsidR="00CE72C1" w:rsidRPr="003B2196" w:rsidRDefault="00CE72C1" w:rsidP="00CE72C1">
      <w:pPr>
        <w:pStyle w:val="Akapitzlist1"/>
        <w:spacing w:after="150"/>
        <w:jc w:val="both"/>
        <w:rPr>
          <w:rFonts w:asciiTheme="minorHAnsi" w:hAnsiTheme="minorHAnsi" w:cs="Tahoma"/>
          <w:sz w:val="24"/>
          <w:szCs w:val="24"/>
        </w:rPr>
      </w:pPr>
    </w:p>
    <w:p w14:paraId="43CD4C9C" w14:textId="77777777" w:rsidR="00CE72C1" w:rsidRPr="003B2196" w:rsidRDefault="00CE72C1" w:rsidP="00CE72C1">
      <w:pPr>
        <w:pStyle w:val="Akapitzlist1"/>
        <w:ind w:left="0"/>
        <w:jc w:val="both"/>
        <w:rPr>
          <w:rFonts w:asciiTheme="minorHAnsi" w:hAnsiTheme="minorHAnsi" w:cs="Tahoma"/>
          <w:i/>
          <w:sz w:val="24"/>
          <w:szCs w:val="24"/>
        </w:rPr>
      </w:pPr>
      <w:r w:rsidRPr="003B2196">
        <w:rPr>
          <w:rFonts w:asciiTheme="minorHAnsi" w:hAnsiTheme="minorHAnsi" w:cs="Tahoma"/>
          <w:b/>
          <w:i/>
          <w:sz w:val="24"/>
          <w:szCs w:val="24"/>
          <w:vertAlign w:val="superscript"/>
        </w:rPr>
        <w:t xml:space="preserve">* </w:t>
      </w:r>
      <w:r w:rsidRPr="003B2196">
        <w:rPr>
          <w:rFonts w:asciiTheme="minorHAnsi" w:hAnsiTheme="minorHAnsi" w:cs="Tahoma"/>
          <w:b/>
          <w:i/>
          <w:sz w:val="24"/>
          <w:szCs w:val="24"/>
        </w:rPr>
        <w:t>Wyjaśnienie:</w:t>
      </w:r>
      <w:r w:rsidRPr="003B2196">
        <w:rPr>
          <w:rFonts w:asciiTheme="minorHAnsi" w:hAnsiTheme="minorHAnsi" w:cs="Tahoma"/>
          <w:i/>
          <w:sz w:val="24"/>
          <w:szCs w:val="24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600E2A6" w14:textId="77777777" w:rsidR="00CE72C1" w:rsidRPr="00F542EA" w:rsidRDefault="00CE72C1" w:rsidP="00F542EA">
      <w:pPr>
        <w:pStyle w:val="Akapitzlist1"/>
        <w:ind w:left="0"/>
        <w:jc w:val="both"/>
        <w:rPr>
          <w:rFonts w:asciiTheme="minorHAnsi" w:hAnsiTheme="minorHAnsi" w:cs="Tahoma"/>
          <w:i/>
          <w:sz w:val="24"/>
          <w:szCs w:val="24"/>
        </w:rPr>
      </w:pPr>
      <w:r w:rsidRPr="003B2196">
        <w:rPr>
          <w:rFonts w:asciiTheme="minorHAnsi" w:hAnsiTheme="minorHAnsi" w:cs="Tahoma"/>
          <w:b/>
          <w:i/>
          <w:sz w:val="24"/>
          <w:szCs w:val="24"/>
          <w:vertAlign w:val="superscript"/>
        </w:rPr>
        <w:lastRenderedPageBreak/>
        <w:t xml:space="preserve">** </w:t>
      </w:r>
      <w:r w:rsidRPr="003B2196">
        <w:rPr>
          <w:rFonts w:asciiTheme="minorHAnsi" w:hAnsiTheme="minorHAnsi" w:cs="Tahoma"/>
          <w:b/>
          <w:i/>
          <w:sz w:val="24"/>
          <w:szCs w:val="24"/>
        </w:rPr>
        <w:t>Wyjaśnienie:</w:t>
      </w:r>
      <w:r w:rsidRPr="003B2196">
        <w:rPr>
          <w:rFonts w:asciiTheme="minorHAnsi" w:hAnsiTheme="minorHAnsi" w:cs="Tahoma"/>
          <w:i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</w:t>
      </w:r>
      <w:r w:rsidR="00F542EA">
        <w:rPr>
          <w:rFonts w:asciiTheme="minorHAnsi" w:hAnsiTheme="minorHAnsi" w:cs="Tahoma"/>
          <w:i/>
          <w:sz w:val="24"/>
          <w:szCs w:val="24"/>
        </w:rPr>
        <w:t>kiej lub państwa członkowskiego</w:t>
      </w:r>
    </w:p>
    <w:p w14:paraId="5B03DC4F" w14:textId="77777777" w:rsidR="00CE72C1" w:rsidRDefault="00CE72C1" w:rsidP="00CE72C1">
      <w:pPr>
        <w:pStyle w:val="Bezodstpw"/>
        <w:rPr>
          <w:sz w:val="24"/>
          <w:szCs w:val="24"/>
        </w:rPr>
      </w:pPr>
    </w:p>
    <w:p w14:paraId="3E27B304" w14:textId="77777777" w:rsidR="00714B62" w:rsidRDefault="00CE72C1" w:rsidP="00D06E46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Z poważaniem</w:t>
      </w:r>
    </w:p>
    <w:p w14:paraId="140B8503" w14:textId="77777777" w:rsidR="00D06E46" w:rsidRDefault="00F266C6" w:rsidP="00F266C6">
      <w:pPr>
        <w:pStyle w:val="Bezodstpw"/>
        <w:ind w:left="5664" w:firstLine="708"/>
      </w:pPr>
      <w:r>
        <w:t>Kierownik</w:t>
      </w:r>
    </w:p>
    <w:p w14:paraId="18FA6E6D" w14:textId="77777777" w:rsidR="00D06E46" w:rsidRDefault="0066529D" w:rsidP="00F266C6">
      <w:pPr>
        <w:pStyle w:val="Bezodstpw"/>
        <w:ind w:left="4248" w:firstLine="708"/>
      </w:pPr>
      <w:r>
        <w:t xml:space="preserve">Sekcji </w:t>
      </w:r>
      <w:r w:rsidR="00D06E46">
        <w:t xml:space="preserve"> Administrowania Nieruchomościami</w:t>
      </w:r>
    </w:p>
    <w:p w14:paraId="5A6B1720" w14:textId="77777777" w:rsidR="00F266C6" w:rsidRDefault="00F266C6" w:rsidP="00F266C6">
      <w:pPr>
        <w:pStyle w:val="Bezodstpw"/>
        <w:ind w:left="5664" w:firstLine="708"/>
      </w:pPr>
      <w:r>
        <w:t>Główny Specjalista</w:t>
      </w:r>
    </w:p>
    <w:p w14:paraId="5963040F" w14:textId="77777777" w:rsidR="00D06E46" w:rsidRDefault="00F266C6" w:rsidP="00F266C6">
      <w:pPr>
        <w:pStyle w:val="Bezodstpw"/>
        <w:ind w:left="5664" w:firstLine="708"/>
      </w:pPr>
      <w:r>
        <w:t xml:space="preserve">Mgr </w:t>
      </w:r>
      <w:r w:rsidR="00D06E46">
        <w:t>Paweł Suwała</w:t>
      </w:r>
    </w:p>
    <w:sectPr w:rsidR="00D06E46" w:rsidSect="00FA16A3">
      <w:headerReference w:type="defaul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89A5" w14:textId="77777777" w:rsidR="00207643" w:rsidRDefault="00207643" w:rsidP="00CE72C1">
      <w:pPr>
        <w:spacing w:after="0" w:line="240" w:lineRule="auto"/>
      </w:pPr>
      <w:r>
        <w:separator/>
      </w:r>
    </w:p>
  </w:endnote>
  <w:endnote w:type="continuationSeparator" w:id="0">
    <w:p w14:paraId="768CDD65" w14:textId="77777777" w:rsidR="00207643" w:rsidRDefault="00207643" w:rsidP="00CE7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6604B" w14:textId="77777777" w:rsidR="00207643" w:rsidRDefault="00207643" w:rsidP="00CE72C1">
      <w:pPr>
        <w:spacing w:after="0" w:line="240" w:lineRule="auto"/>
      </w:pPr>
      <w:r>
        <w:separator/>
      </w:r>
    </w:p>
  </w:footnote>
  <w:footnote w:type="continuationSeparator" w:id="0">
    <w:p w14:paraId="7A0151F0" w14:textId="77777777" w:rsidR="00207643" w:rsidRDefault="00207643" w:rsidP="00CE7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9BB9" w14:textId="77777777" w:rsidR="00CE72C1" w:rsidRDefault="00CE72C1" w:rsidP="00CE72C1">
    <w:pPr>
      <w:pStyle w:val="Nagwek"/>
      <w:tabs>
        <w:tab w:val="clear" w:pos="9072"/>
      </w:tabs>
    </w:pPr>
    <w:r w:rsidRPr="00CE72C1">
      <w:rPr>
        <w:noProof/>
        <w:lang w:eastAsia="pl-PL"/>
      </w:rPr>
      <w:drawing>
        <wp:inline distT="0" distB="0" distL="0" distR="0" wp14:anchorId="61536901" wp14:editId="57F03802">
          <wp:extent cx="6124575" cy="657225"/>
          <wp:effectExtent l="19050" t="0" r="9525" b="0"/>
          <wp:docPr id="1" name="Obraz 1" descr="U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UEK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l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77120E"/>
    <w:multiLevelType w:val="hybridMultilevel"/>
    <w:tmpl w:val="11404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B5BFF"/>
    <w:multiLevelType w:val="multilevel"/>
    <w:tmpl w:val="19CE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l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4" w15:restartNumberingAfterBreak="0">
    <w:nsid w:val="0B3478FF"/>
    <w:multiLevelType w:val="hybridMultilevel"/>
    <w:tmpl w:val="610A5138"/>
    <w:lvl w:ilvl="0" w:tplc="00867B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D894C0A"/>
    <w:multiLevelType w:val="hybridMultilevel"/>
    <w:tmpl w:val="8CC029F2"/>
    <w:lvl w:ilvl="0" w:tplc="FF54C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AA431D"/>
    <w:multiLevelType w:val="hybridMultilevel"/>
    <w:tmpl w:val="62DCFD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8CE"/>
    <w:multiLevelType w:val="hybridMultilevel"/>
    <w:tmpl w:val="96445C4E"/>
    <w:lvl w:ilvl="0" w:tplc="87787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20B18"/>
    <w:multiLevelType w:val="hybridMultilevel"/>
    <w:tmpl w:val="86F6E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E4646"/>
    <w:multiLevelType w:val="hybridMultilevel"/>
    <w:tmpl w:val="64CA040E"/>
    <w:lvl w:ilvl="0" w:tplc="C312FD0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B4B86"/>
    <w:multiLevelType w:val="hybridMultilevel"/>
    <w:tmpl w:val="8FD8D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A735D"/>
    <w:multiLevelType w:val="hybridMultilevel"/>
    <w:tmpl w:val="D898E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E18BB"/>
    <w:multiLevelType w:val="hybridMultilevel"/>
    <w:tmpl w:val="93A8F706"/>
    <w:lvl w:ilvl="0" w:tplc="E9D05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60367D"/>
    <w:multiLevelType w:val="hybridMultilevel"/>
    <w:tmpl w:val="A748F686"/>
    <w:lvl w:ilvl="0" w:tplc="DBEE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32D8F"/>
    <w:multiLevelType w:val="hybridMultilevel"/>
    <w:tmpl w:val="4D88ACE4"/>
    <w:lvl w:ilvl="0" w:tplc="AA38C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0A266C"/>
    <w:multiLevelType w:val="multilevel"/>
    <w:tmpl w:val="712C21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0" w15:restartNumberingAfterBreak="0">
    <w:nsid w:val="62F227FB"/>
    <w:multiLevelType w:val="hybridMultilevel"/>
    <w:tmpl w:val="9AD0A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B2485"/>
    <w:multiLevelType w:val="hybridMultilevel"/>
    <w:tmpl w:val="3904C31C"/>
    <w:lvl w:ilvl="0" w:tplc="F6F22F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4BB6EEB"/>
    <w:multiLevelType w:val="hybridMultilevel"/>
    <w:tmpl w:val="56845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71261"/>
    <w:multiLevelType w:val="hybridMultilevel"/>
    <w:tmpl w:val="6BB09696"/>
    <w:lvl w:ilvl="0" w:tplc="8350063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6612015">
    <w:abstractNumId w:val="4"/>
  </w:num>
  <w:num w:numId="2" w16cid:durableId="2051227507">
    <w:abstractNumId w:val="7"/>
  </w:num>
  <w:num w:numId="3" w16cid:durableId="782267088">
    <w:abstractNumId w:val="16"/>
  </w:num>
  <w:num w:numId="4" w16cid:durableId="405107003">
    <w:abstractNumId w:val="6"/>
  </w:num>
  <w:num w:numId="5" w16cid:durableId="720329198">
    <w:abstractNumId w:val="15"/>
  </w:num>
  <w:num w:numId="6" w16cid:durableId="1465201299">
    <w:abstractNumId w:val="18"/>
  </w:num>
  <w:num w:numId="7" w16cid:durableId="2079789436">
    <w:abstractNumId w:val="2"/>
  </w:num>
  <w:num w:numId="8" w16cid:durableId="1533613401">
    <w:abstractNumId w:val="22"/>
  </w:num>
  <w:num w:numId="9" w16cid:durableId="198008840">
    <w:abstractNumId w:val="10"/>
  </w:num>
  <w:num w:numId="10" w16cid:durableId="1022824117">
    <w:abstractNumId w:val="13"/>
  </w:num>
  <w:num w:numId="11" w16cid:durableId="76169992">
    <w:abstractNumId w:val="23"/>
  </w:num>
  <w:num w:numId="12" w16cid:durableId="754320924">
    <w:abstractNumId w:val="21"/>
  </w:num>
  <w:num w:numId="13" w16cid:durableId="104621049">
    <w:abstractNumId w:val="8"/>
  </w:num>
  <w:num w:numId="14" w16cid:durableId="811798524">
    <w:abstractNumId w:val="14"/>
  </w:num>
  <w:num w:numId="15" w16cid:durableId="1966041877">
    <w:abstractNumId w:val="17"/>
  </w:num>
  <w:num w:numId="16" w16cid:durableId="1794790628">
    <w:abstractNumId w:val="9"/>
  </w:num>
  <w:num w:numId="17" w16cid:durableId="1921258882">
    <w:abstractNumId w:val="5"/>
  </w:num>
  <w:num w:numId="18" w16cid:durableId="1682077608">
    <w:abstractNumId w:val="12"/>
  </w:num>
  <w:num w:numId="19" w16cid:durableId="266812717">
    <w:abstractNumId w:val="11"/>
  </w:num>
  <w:num w:numId="20" w16cid:durableId="1222474140">
    <w:abstractNumId w:val="20"/>
  </w:num>
  <w:num w:numId="21" w16cid:durableId="1841001434">
    <w:abstractNumId w:val="3"/>
  </w:num>
  <w:num w:numId="22" w16cid:durableId="1002859322">
    <w:abstractNumId w:val="19"/>
  </w:num>
  <w:num w:numId="23" w16cid:durableId="768113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2987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C1"/>
    <w:rsid w:val="0004619C"/>
    <w:rsid w:val="000E4FB5"/>
    <w:rsid w:val="000F7E96"/>
    <w:rsid w:val="00125859"/>
    <w:rsid w:val="00135B3C"/>
    <w:rsid w:val="001C094D"/>
    <w:rsid w:val="00200E2F"/>
    <w:rsid w:val="00207643"/>
    <w:rsid w:val="002352DB"/>
    <w:rsid w:val="003C620C"/>
    <w:rsid w:val="004160DA"/>
    <w:rsid w:val="00494648"/>
    <w:rsid w:val="004C2CEB"/>
    <w:rsid w:val="005020B8"/>
    <w:rsid w:val="005669B3"/>
    <w:rsid w:val="00575336"/>
    <w:rsid w:val="00591C3C"/>
    <w:rsid w:val="0061550A"/>
    <w:rsid w:val="0066529D"/>
    <w:rsid w:val="00696259"/>
    <w:rsid w:val="006A0EE5"/>
    <w:rsid w:val="00714B62"/>
    <w:rsid w:val="007374CE"/>
    <w:rsid w:val="007D6551"/>
    <w:rsid w:val="007F6F7C"/>
    <w:rsid w:val="008D2001"/>
    <w:rsid w:val="00916C36"/>
    <w:rsid w:val="009B299A"/>
    <w:rsid w:val="009F763B"/>
    <w:rsid w:val="00A23223"/>
    <w:rsid w:val="00A31824"/>
    <w:rsid w:val="00AC43D3"/>
    <w:rsid w:val="00B11750"/>
    <w:rsid w:val="00BD3B82"/>
    <w:rsid w:val="00BE3856"/>
    <w:rsid w:val="00C75889"/>
    <w:rsid w:val="00CE01E6"/>
    <w:rsid w:val="00CE72C1"/>
    <w:rsid w:val="00D06E46"/>
    <w:rsid w:val="00D1719C"/>
    <w:rsid w:val="00D707C5"/>
    <w:rsid w:val="00D8746C"/>
    <w:rsid w:val="00DE38A9"/>
    <w:rsid w:val="00DF097C"/>
    <w:rsid w:val="00E10717"/>
    <w:rsid w:val="00F266C6"/>
    <w:rsid w:val="00F542EA"/>
    <w:rsid w:val="00F67CDA"/>
    <w:rsid w:val="00F75C3D"/>
    <w:rsid w:val="00FA16A3"/>
    <w:rsid w:val="00FD13B4"/>
    <w:rsid w:val="00F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F943"/>
  <w15:docId w15:val="{253C07D0-4842-4150-8B92-629ADD64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2C1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72C1"/>
    <w:pPr>
      <w:jc w:val="left"/>
    </w:pPr>
  </w:style>
  <w:style w:type="character" w:styleId="Hipercze">
    <w:name w:val="Hyperlink"/>
    <w:basedOn w:val="Domylnaczcionkaakapitu"/>
    <w:uiPriority w:val="99"/>
    <w:unhideWhenUsed/>
    <w:rsid w:val="00CE72C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72C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E72C1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2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E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72C1"/>
  </w:style>
  <w:style w:type="paragraph" w:styleId="Stopka">
    <w:name w:val="footer"/>
    <w:basedOn w:val="Normalny"/>
    <w:link w:val="StopkaZnak"/>
    <w:uiPriority w:val="99"/>
    <w:semiHidden/>
    <w:unhideWhenUsed/>
    <w:rsid w:val="00CE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72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8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8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824"/>
    <w:rPr>
      <w:vertAlign w:val="superscript"/>
    </w:rPr>
  </w:style>
  <w:style w:type="paragraph" w:customStyle="1" w:styleId="Bezodstpw1">
    <w:name w:val="Bez odstępów1"/>
    <w:uiPriority w:val="99"/>
    <w:qFormat/>
    <w:rsid w:val="00F67CDA"/>
    <w:pPr>
      <w:suppressAutoHyphens/>
      <w:jc w:val="left"/>
    </w:pPr>
    <w:rPr>
      <w:rFonts w:eastAsia="Courier New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kau@uek.krako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walap@uek.krakow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tkau@uek.krako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uwalap@uek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walap@uek.krak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1973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Suwała</dc:creator>
  <cp:lastModifiedBy>Anita Kaczor</cp:lastModifiedBy>
  <cp:revision>2</cp:revision>
  <cp:lastPrinted>2024-10-22T09:09:00Z</cp:lastPrinted>
  <dcterms:created xsi:type="dcterms:W3CDTF">2025-01-17T11:56:00Z</dcterms:created>
  <dcterms:modified xsi:type="dcterms:W3CDTF">2025-01-17T11:56:00Z</dcterms:modified>
</cp:coreProperties>
</file>