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62" w:rsidRPr="002E6A62" w:rsidRDefault="002E6A62" w:rsidP="002E6A62">
      <w:pPr>
        <w:jc w:val="both"/>
        <w:rPr>
          <w:rFonts w:ascii="Arial" w:hAnsi="Arial" w:cs="Arial"/>
          <w:i/>
          <w:sz w:val="22"/>
        </w:rPr>
      </w:pPr>
      <w:r w:rsidRPr="002E6A62">
        <w:rPr>
          <w:rFonts w:ascii="Arial" w:hAnsi="Arial" w:cs="Arial"/>
          <w:i/>
          <w:sz w:val="22"/>
        </w:rPr>
        <w:t>Załącznik nr 5 do Regulaminu Pracy</w:t>
      </w: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  <w:r w:rsidRPr="002E6A62">
        <w:rPr>
          <w:rFonts w:ascii="Arial" w:hAnsi="Arial" w:cs="Arial"/>
          <w:i/>
        </w:rPr>
        <w:t>……………………………………………</w:t>
      </w:r>
      <w:r w:rsidRPr="002E6A62">
        <w:rPr>
          <w:rFonts w:ascii="Arial" w:hAnsi="Arial" w:cs="Arial"/>
          <w:i/>
        </w:rPr>
        <w:tab/>
      </w:r>
      <w:r w:rsidRPr="002E6A62">
        <w:rPr>
          <w:rFonts w:ascii="Arial" w:hAnsi="Arial" w:cs="Arial"/>
          <w:i/>
        </w:rPr>
        <w:tab/>
      </w:r>
      <w:r w:rsidRPr="002E6A62">
        <w:rPr>
          <w:rFonts w:ascii="Arial" w:hAnsi="Arial" w:cs="Arial"/>
          <w:i/>
        </w:rPr>
        <w:tab/>
      </w:r>
      <w:r w:rsidRPr="002E6A62">
        <w:rPr>
          <w:rFonts w:ascii="Arial" w:hAnsi="Arial" w:cs="Arial"/>
          <w:i/>
        </w:rPr>
        <w:t>Kraków, dnia………………………</w:t>
      </w:r>
    </w:p>
    <w:p w:rsidR="002E6A62" w:rsidRPr="002E6A62" w:rsidRDefault="002E6A62" w:rsidP="002E6A62">
      <w:pPr>
        <w:jc w:val="both"/>
        <w:rPr>
          <w:rFonts w:ascii="Arial" w:hAnsi="Arial" w:cs="Arial"/>
          <w:i/>
          <w:sz w:val="16"/>
          <w:szCs w:val="16"/>
        </w:rPr>
      </w:pPr>
      <w:r w:rsidRPr="002E6A62">
        <w:rPr>
          <w:rFonts w:ascii="Arial" w:hAnsi="Arial" w:cs="Arial"/>
          <w:i/>
          <w:sz w:val="16"/>
          <w:szCs w:val="16"/>
        </w:rPr>
        <w:t>Tytuł stopień naukowy imię i nazwisko pracownika</w:t>
      </w:r>
    </w:p>
    <w:p w:rsidR="002E6A62" w:rsidRPr="002E6A62" w:rsidRDefault="002E6A62" w:rsidP="002E6A62">
      <w:pPr>
        <w:jc w:val="both"/>
        <w:rPr>
          <w:rFonts w:ascii="Arial" w:hAnsi="Arial" w:cs="Arial"/>
          <w:i/>
          <w:sz w:val="16"/>
          <w:szCs w:val="16"/>
        </w:rPr>
      </w:pPr>
      <w:r w:rsidRPr="002E6A62">
        <w:rPr>
          <w:rFonts w:ascii="Arial" w:hAnsi="Arial" w:cs="Arial"/>
          <w:i/>
          <w:sz w:val="16"/>
          <w:szCs w:val="16"/>
        </w:rPr>
        <w:t>……………………………………………………….</w:t>
      </w:r>
    </w:p>
    <w:p w:rsidR="002E6A62" w:rsidRPr="002E6A62" w:rsidRDefault="002E6A62" w:rsidP="002E6A62">
      <w:pPr>
        <w:jc w:val="both"/>
        <w:rPr>
          <w:rFonts w:ascii="Arial" w:hAnsi="Arial" w:cs="Arial"/>
          <w:i/>
          <w:sz w:val="16"/>
          <w:szCs w:val="16"/>
        </w:rPr>
      </w:pPr>
      <w:r w:rsidRPr="002E6A62">
        <w:rPr>
          <w:rFonts w:ascii="Arial" w:hAnsi="Arial" w:cs="Arial"/>
          <w:i/>
          <w:sz w:val="16"/>
          <w:szCs w:val="16"/>
        </w:rPr>
        <w:t>Katedra</w:t>
      </w: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center"/>
        <w:rPr>
          <w:rFonts w:ascii="Arial" w:hAnsi="Arial" w:cs="Arial"/>
          <w:b/>
        </w:rPr>
      </w:pPr>
      <w:r w:rsidRPr="002E6A62">
        <w:rPr>
          <w:rFonts w:ascii="Arial" w:hAnsi="Arial" w:cs="Arial"/>
          <w:b/>
        </w:rPr>
        <w:t>RAMOWY ZAKRES OBOWIĄZKÓW NAUCZYCIELA AKADEMICKIEGO</w:t>
      </w:r>
    </w:p>
    <w:p w:rsidR="002E6A62" w:rsidRPr="002E6A62" w:rsidRDefault="002E6A62" w:rsidP="002E6A62">
      <w:pPr>
        <w:jc w:val="center"/>
        <w:rPr>
          <w:rFonts w:ascii="Arial" w:hAnsi="Arial" w:cs="Arial"/>
          <w:b/>
        </w:rPr>
      </w:pPr>
      <w:r w:rsidRPr="002E6A62">
        <w:rPr>
          <w:rFonts w:ascii="Arial" w:hAnsi="Arial" w:cs="Arial"/>
          <w:b/>
        </w:rPr>
        <w:t>ZATRUDNIONEGO W  GRUPIE  PRACOWNIKÓW BADAWCZO-DYDAKTYCZNYCH</w:t>
      </w:r>
    </w:p>
    <w:p w:rsidR="002E6A62" w:rsidRPr="002E6A62" w:rsidRDefault="002E6A62" w:rsidP="002E6A62">
      <w:pPr>
        <w:rPr>
          <w:rFonts w:ascii="Arial" w:hAnsi="Arial" w:cs="Arial"/>
        </w:rPr>
      </w:pPr>
    </w:p>
    <w:tbl>
      <w:tblPr>
        <w:tblW w:w="948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4"/>
      </w:tblGrid>
      <w:tr w:rsidR="002E6A62" w:rsidRPr="002E6A62" w:rsidTr="00C06DF6">
        <w:trPr>
          <w:trHeight w:val="500"/>
        </w:trPr>
        <w:tc>
          <w:tcPr>
            <w:tcW w:w="9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6A62" w:rsidRPr="002E6A62" w:rsidRDefault="002E6A62" w:rsidP="00C06DF6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2E6A62">
              <w:rPr>
                <w:rFonts w:ascii="Arial" w:hAnsi="Arial" w:cs="Arial"/>
                <w:b/>
              </w:rPr>
              <w:t>OBOWIĄZKI:</w:t>
            </w:r>
          </w:p>
          <w:p w:rsidR="002E6A62" w:rsidRPr="002E6A62" w:rsidRDefault="002E6A62" w:rsidP="00C06DF6">
            <w:pPr>
              <w:rPr>
                <w:rFonts w:ascii="Arial" w:hAnsi="Arial" w:cs="Arial"/>
                <w:b/>
              </w:rPr>
            </w:pPr>
            <w:r w:rsidRPr="002E6A62">
              <w:rPr>
                <w:rFonts w:ascii="Arial" w:hAnsi="Arial" w:cs="Arial"/>
                <w:b/>
              </w:rPr>
              <w:t>Zadania: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 xml:space="preserve">Prowadzenie  badań naukowych (art. 4 ustawy prawo o szkolnictwie wyższym i nauce) </w:t>
            </w:r>
            <w:r w:rsidRPr="002E6A62">
              <w:rPr>
                <w:rFonts w:ascii="Arial" w:hAnsi="Arial" w:cs="Arial"/>
                <w:b/>
                <w:sz w:val="20"/>
                <w:szCs w:val="20"/>
              </w:rPr>
              <w:t xml:space="preserve">badania podstawowe </w:t>
            </w:r>
            <w:r w:rsidRPr="002E6A62">
              <w:rPr>
                <w:rFonts w:ascii="Arial" w:hAnsi="Arial" w:cs="Arial"/>
                <w:sz w:val="20"/>
                <w:szCs w:val="20"/>
              </w:rPr>
              <w:t xml:space="preserve">rozumiane jako prace empiryczne lub teoretyczne mające przede wszystkim na celu zdobywanie nowej wiedzy o podstawach zjawisk i obserwowalnych faktów bez nastawienia na bezpośrednie zastosowanie komercyjne, </w:t>
            </w:r>
            <w:r w:rsidRPr="002E6A62">
              <w:rPr>
                <w:rFonts w:ascii="Arial" w:hAnsi="Arial" w:cs="Arial"/>
                <w:b/>
                <w:sz w:val="20"/>
                <w:szCs w:val="20"/>
              </w:rPr>
              <w:t xml:space="preserve">badania aplikacyjne </w:t>
            </w:r>
            <w:r w:rsidRPr="002E6A62">
              <w:rPr>
                <w:rFonts w:ascii="Arial" w:hAnsi="Arial" w:cs="Arial"/>
                <w:sz w:val="20"/>
                <w:szCs w:val="20"/>
              </w:rPr>
              <w:t>rozumiane jako prace mające na celu zdobycie nowej wiedzy oraz umiejętności, nastawione na opracowanie nowych produktów, procesów lub usług lub wprowadzenie do nich znaczących ulepszeń.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 xml:space="preserve">Publikowanie wyników prac naukowych na liście ogłaszanej przez </w:t>
            </w:r>
            <w:proofErr w:type="spellStart"/>
            <w:r w:rsidRPr="002E6A62">
              <w:rPr>
                <w:rFonts w:ascii="Arial" w:hAnsi="Arial" w:cs="Arial"/>
                <w:sz w:val="20"/>
                <w:szCs w:val="20"/>
              </w:rPr>
              <w:t>MNiSzW</w:t>
            </w:r>
            <w:proofErr w:type="spellEnd"/>
            <w:r w:rsidRPr="002E6A62">
              <w:rPr>
                <w:rFonts w:ascii="Arial" w:hAnsi="Arial" w:cs="Arial"/>
                <w:sz w:val="20"/>
                <w:szCs w:val="20"/>
              </w:rPr>
              <w:t xml:space="preserve">. (4 </w:t>
            </w:r>
            <w:proofErr w:type="spellStart"/>
            <w:r w:rsidRPr="002E6A62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2E6A62">
              <w:rPr>
                <w:rFonts w:ascii="Arial" w:hAnsi="Arial" w:cs="Arial"/>
                <w:sz w:val="20"/>
                <w:szCs w:val="20"/>
              </w:rPr>
              <w:t xml:space="preserve"> publikacyjne w okresie ewaluacji)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 xml:space="preserve">Aplikowanie o granty zewnętrzne, międzynarodowe, NCN, </w:t>
            </w:r>
            <w:proofErr w:type="spellStart"/>
            <w:r w:rsidRPr="002E6A62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2E6A6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2E6A62">
              <w:rPr>
                <w:rFonts w:ascii="Arial" w:hAnsi="Arial" w:cs="Arial"/>
                <w:sz w:val="20"/>
                <w:szCs w:val="20"/>
              </w:rPr>
              <w:t>inn</w:t>
            </w:r>
            <w:proofErr w:type="spellEnd"/>
            <w:r w:rsidRPr="002E6A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Udział w pracach krajowych i międzynarodowych towarzystw, sieci, stowarzyszeń naukowych itp.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Opieka naukowa nad asystentami i adiunktami badawczo-dydaktycznymi.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Kształcenie i wychowywanie studentów lub uczestniczenie w kształceniu doktorantów.</w:t>
            </w:r>
          </w:p>
          <w:p w:rsidR="002E6A62" w:rsidRPr="002E6A62" w:rsidRDefault="002E6A62" w:rsidP="002E6A62">
            <w:pPr>
              <w:pStyle w:val="Akapitzlist"/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 xml:space="preserve">Konieczność podjęcia się recenzowania dorobku naukowego i </w:t>
            </w:r>
            <w:proofErr w:type="spellStart"/>
            <w:r w:rsidRPr="002E6A62">
              <w:rPr>
                <w:rFonts w:ascii="Arial" w:hAnsi="Arial" w:cs="Arial"/>
                <w:sz w:val="20"/>
                <w:szCs w:val="20"/>
              </w:rPr>
              <w:t>inn</w:t>
            </w:r>
            <w:proofErr w:type="spellEnd"/>
            <w:r w:rsidRPr="002E6A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Praca w komisjach i zespołach uczelnianych  na podstawie odrębnych powołań.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Podnoszenie swoich kwalifikacji zawodowych.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Terminowe opracowanie szczegółowych programów do prowadzonych przedmiotów oraz podanie ich do wiadomości studentów. Program powinien wskazywać na elementy praktycznego zastosowania wykładanego materiału i zawierać informacje dotyczące form oceniania i zaliczania zajęć.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Prowadzenie zajęć dydaktycznych właściwie przygotowanych pod względem merytorycznym i metodycznym. Liczba godzin dydaktycznych do realizacji powinna być w pełni wykonana.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Nadzór merytoryczny, w zależności od zajmowanego stanowiska (m.in. hospitacje, koordynacja zajęć, weryfikacja programów itd.) nad zajęciami dydaktycznymi prowadzonymi przez innych nauczycieli w ramach prowadzonego przedmiotu.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W szczególnych przypadkach uzasadnionych koniecznością realizacji programu nauczania, nauczyciel akademicki może być obowiązany prowadzić zajęcia dydaktyczne w godzinach ponadwymiarowych (art. 127 ust. 6 i 7 ustawy ).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Prowadzenie konsultacji dla studentów w wymiarze nie mniejszym niż 2 godziny dydaktyczne w tygodniu w przypadku pracowników zatrudnionych na stanowisku profesora lub profesora uczelni oraz 4 godziny dydaktyczne w przypadku pozostałych pracowników (dotyczy również okresu sesji egzaminacyjnych).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Wypełnianie obowiązków opiekuna prac licencjackich i magisterskich oraz promotora prac doktorskich, a także poprzez wypełnianie obowiązków recenzenta i egzaminatora.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Realizacja innych zadań zawodowych zgodnych z profilem jednostki organizacyjnej UEK, w tym:</w:t>
            </w:r>
          </w:p>
          <w:p w:rsidR="002E6A62" w:rsidRPr="002E6A62" w:rsidRDefault="002E6A62" w:rsidP="00C06DF6">
            <w:pPr>
              <w:suppressAutoHyphens/>
              <w:spacing w:before="6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praca w komisjach i zespołach uczelnianych, i innych - na podstawie odrębnych powołań;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Uczestniczenie w pracach organizacyjnych tj. organizacja seminariów, konferencji, warsztatów, kół naukowych itp.;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Współpraca z krajowymi i zagranicznymi placówkami naukowymi i naukowo-dydaktycznymi,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Wykonywanie innych prac organizacyjnych związanych z procesem dydaktycznym, działalnością naukową i promocją Uczelni i innych jednostek organizacyjnych UEK.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Troska o wysoką jakość kształcenia i zgodność pracy dydaktycznej z zasadami wewnętrznego systemu zapewniania jakości kształcenia.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lastRenderedPageBreak/>
              <w:t>Przestrzeganie porządku pracy (punktualność, pełne wykorzystanie czasu zajęć i konsultacji, właściwe prowadzenie dokumentacji dydaktycznej i naukowej).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Dokładna znajomość zewnętrznych i wewnętrznych przepisów normatywnych, regulaminów i instrukcji obowiązujących w sprawach należących do zakresu czynności pracownika, a w szczególności Statutu UEK, Regulaminu pracy, Regulaminu studiów, Kodeksu Etyki Nauczyciela Akademickiego oraz Standardów Etycznych UEK.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Szczególna troska o mienie Uczelni oraz ponoszenie odpowiedzialności materialnej za powierzone pracownikowi mienie.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Przestrzeganie obowiązujących w Uczelni przepisów w zakresie BHP oraz ppoż.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Przestrzeganie tajemnicy służbowej w czasie trwania stosunku pracy, jak i po jego ustaniu.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Przestrzeganie obowiązujących przepisów w zakresie ochrony danych osobowych.</w:t>
            </w:r>
          </w:p>
          <w:p w:rsid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Przestrzeganie obowiązujących przepisów w zakresie praw własności intelektualnej, w tym praw autorskich i pokrewnych oraz praw własności przemysłowej.</w:t>
            </w:r>
          </w:p>
          <w:p w:rsidR="002E6A62" w:rsidRPr="002E6A62" w:rsidRDefault="002E6A62" w:rsidP="002E6A62">
            <w:pPr>
              <w:numPr>
                <w:ilvl w:val="0"/>
                <w:numId w:val="2"/>
              </w:numPr>
              <w:suppressAutoHyphen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A62">
              <w:rPr>
                <w:rFonts w:ascii="Arial" w:hAnsi="Arial" w:cs="Arial"/>
                <w:sz w:val="20"/>
                <w:szCs w:val="20"/>
              </w:rPr>
              <w:t>Wykonywanie innych poleceń służbowych wydanych przez bezpośredniego przełożonego związanych z pracą zawodową i zadaniami służbowymi.</w:t>
            </w:r>
          </w:p>
        </w:tc>
      </w:tr>
    </w:tbl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</w:rPr>
      </w:pPr>
      <w:r w:rsidRPr="002E6A62">
        <w:rPr>
          <w:rFonts w:ascii="Arial" w:hAnsi="Arial" w:cs="Arial"/>
        </w:rPr>
        <w:t>Przyjąłem niniejszy zakres obowiązków</w:t>
      </w:r>
    </w:p>
    <w:p w:rsidR="002E6A62" w:rsidRPr="002E6A62" w:rsidRDefault="002E6A62" w:rsidP="002E6A62">
      <w:pPr>
        <w:jc w:val="both"/>
        <w:rPr>
          <w:rFonts w:ascii="Arial" w:hAnsi="Arial" w:cs="Arial"/>
        </w:rPr>
      </w:pPr>
      <w:r w:rsidRPr="002E6A62">
        <w:rPr>
          <w:rFonts w:ascii="Arial" w:hAnsi="Arial" w:cs="Arial"/>
        </w:rPr>
        <w:t xml:space="preserve"> do wiadomości i stosowania</w:t>
      </w:r>
    </w:p>
    <w:p w:rsidR="002E6A62" w:rsidRPr="002E6A62" w:rsidRDefault="002E6A62" w:rsidP="002E6A62">
      <w:pPr>
        <w:jc w:val="both"/>
        <w:rPr>
          <w:rFonts w:ascii="Arial" w:hAnsi="Arial" w:cs="Arial"/>
        </w:rPr>
      </w:pPr>
    </w:p>
    <w:p w:rsidR="002E6A62" w:rsidRPr="002E6A62" w:rsidRDefault="002E6A62" w:rsidP="002E6A62">
      <w:pPr>
        <w:jc w:val="both"/>
        <w:rPr>
          <w:rFonts w:ascii="Arial" w:hAnsi="Arial" w:cs="Arial"/>
        </w:rPr>
      </w:pPr>
    </w:p>
    <w:p w:rsidR="002E6A62" w:rsidRPr="002E6A62" w:rsidRDefault="002E6A62" w:rsidP="002E6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6A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6A62">
        <w:rPr>
          <w:rFonts w:ascii="Arial" w:hAnsi="Arial" w:cs="Arial"/>
        </w:rPr>
        <w:t>…………………………………….</w:t>
      </w:r>
    </w:p>
    <w:p w:rsidR="002E6A62" w:rsidRPr="002E6A62" w:rsidRDefault="002E6A62" w:rsidP="002E6A62">
      <w:pPr>
        <w:jc w:val="both"/>
        <w:rPr>
          <w:rFonts w:ascii="Arial" w:hAnsi="Arial" w:cs="Arial"/>
          <w:sz w:val="16"/>
          <w:szCs w:val="16"/>
        </w:rPr>
      </w:pPr>
      <w:r w:rsidRPr="002E6A62">
        <w:rPr>
          <w:rFonts w:ascii="Arial" w:hAnsi="Arial" w:cs="Arial"/>
          <w:sz w:val="16"/>
          <w:szCs w:val="16"/>
        </w:rPr>
        <w:t>Data i podpis nauczy</w:t>
      </w:r>
      <w:r>
        <w:rPr>
          <w:rFonts w:ascii="Arial" w:hAnsi="Arial" w:cs="Arial"/>
          <w:sz w:val="16"/>
          <w:szCs w:val="16"/>
        </w:rPr>
        <w:t>ciela akademickiego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2E6A62">
        <w:rPr>
          <w:rFonts w:ascii="Arial" w:hAnsi="Arial" w:cs="Arial"/>
          <w:sz w:val="16"/>
          <w:szCs w:val="16"/>
        </w:rPr>
        <w:t xml:space="preserve"> Podpis  i pieczęć bezpośredniego przełożonego pracownika</w:t>
      </w:r>
    </w:p>
    <w:p w:rsidR="002E6A62" w:rsidRPr="002E6A62" w:rsidRDefault="002E6A62" w:rsidP="002E6A62">
      <w:pPr>
        <w:jc w:val="both"/>
        <w:rPr>
          <w:rFonts w:ascii="Arial" w:hAnsi="Arial" w:cs="Arial"/>
        </w:rPr>
      </w:pPr>
    </w:p>
    <w:p w:rsidR="002E6A62" w:rsidRPr="002E6A62" w:rsidRDefault="002E6A62" w:rsidP="002E6A62">
      <w:pPr>
        <w:jc w:val="center"/>
        <w:rPr>
          <w:rFonts w:ascii="Arial" w:hAnsi="Arial" w:cs="Arial"/>
        </w:rPr>
      </w:pPr>
      <w:bookmarkStart w:id="0" w:name="_GoBack"/>
      <w:bookmarkEnd w:id="0"/>
      <w:r w:rsidRPr="002E6A62">
        <w:rPr>
          <w:rFonts w:ascii="Arial" w:hAnsi="Arial" w:cs="Arial"/>
        </w:rPr>
        <w:t>Z a t w i e r d z a  m</w:t>
      </w:r>
    </w:p>
    <w:p w:rsidR="002E6A62" w:rsidRPr="002E6A62" w:rsidRDefault="002E6A62" w:rsidP="002E6A62">
      <w:pPr>
        <w:jc w:val="center"/>
        <w:rPr>
          <w:rFonts w:ascii="Arial" w:hAnsi="Arial" w:cs="Arial"/>
          <w:i/>
        </w:rPr>
      </w:pPr>
    </w:p>
    <w:p w:rsidR="002E6A62" w:rsidRPr="002E6A62" w:rsidRDefault="002E6A62" w:rsidP="002E6A62">
      <w:pPr>
        <w:jc w:val="center"/>
        <w:rPr>
          <w:rFonts w:ascii="Arial" w:hAnsi="Arial" w:cs="Arial"/>
          <w:i/>
        </w:rPr>
      </w:pPr>
      <w:r w:rsidRPr="002E6A62">
        <w:rPr>
          <w:rFonts w:ascii="Arial" w:hAnsi="Arial" w:cs="Arial"/>
          <w:i/>
        </w:rPr>
        <w:t>R E K T O R</w:t>
      </w: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2E6A62" w:rsidRPr="002E6A62" w:rsidRDefault="002E6A62" w:rsidP="002E6A62">
      <w:pPr>
        <w:jc w:val="both"/>
        <w:rPr>
          <w:rFonts w:ascii="Arial" w:hAnsi="Arial" w:cs="Arial"/>
          <w:i/>
        </w:rPr>
      </w:pPr>
    </w:p>
    <w:p w:rsidR="000F7EAF" w:rsidRPr="002E6A62" w:rsidRDefault="000F7EAF" w:rsidP="002E6A62">
      <w:pPr>
        <w:rPr>
          <w:rFonts w:ascii="Arial" w:hAnsi="Arial" w:cs="Arial"/>
        </w:rPr>
      </w:pPr>
    </w:p>
    <w:sectPr w:rsidR="000F7EAF" w:rsidRPr="002E6A62" w:rsidSect="002E6A6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3D3"/>
    <w:multiLevelType w:val="hybridMultilevel"/>
    <w:tmpl w:val="EFE0F742"/>
    <w:lvl w:ilvl="0" w:tplc="DCDA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92034F"/>
    <w:multiLevelType w:val="hybridMultilevel"/>
    <w:tmpl w:val="EFE0F742"/>
    <w:lvl w:ilvl="0" w:tplc="DCDA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D"/>
    <w:rsid w:val="000F7EAF"/>
    <w:rsid w:val="002E6A62"/>
    <w:rsid w:val="004A0F9E"/>
    <w:rsid w:val="009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E0F"/>
  <w15:chartTrackingRefBased/>
  <w15:docId w15:val="{1F5EAC40-C75E-436B-82D8-9BF4E78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4AAD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4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A4A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Krawczyk</dc:creator>
  <cp:keywords/>
  <dc:description/>
  <cp:lastModifiedBy>Karolina Krawczyk</cp:lastModifiedBy>
  <cp:revision>2</cp:revision>
  <dcterms:created xsi:type="dcterms:W3CDTF">2020-10-22T10:04:00Z</dcterms:created>
  <dcterms:modified xsi:type="dcterms:W3CDTF">2020-10-22T10:04:00Z</dcterms:modified>
</cp:coreProperties>
</file>