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5BA" w:rsidRDefault="001C55BA" w:rsidP="001C55BA">
      <w:pPr>
        <w:jc w:val="center"/>
      </w:pPr>
    </w:p>
    <w:p w:rsidR="001C55BA" w:rsidRPr="00ED784A" w:rsidRDefault="001C55BA" w:rsidP="001C55BA">
      <w:pPr>
        <w:jc w:val="center"/>
        <w:rPr>
          <w:rFonts w:ascii="Arial" w:hAnsi="Arial" w:cs="Arial"/>
          <w:b/>
          <w:sz w:val="28"/>
          <w:szCs w:val="28"/>
        </w:rPr>
      </w:pPr>
      <w:r w:rsidRPr="00ED784A">
        <w:rPr>
          <w:rFonts w:ascii="Arial" w:hAnsi="Arial" w:cs="Arial"/>
          <w:b/>
          <w:sz w:val="28"/>
          <w:szCs w:val="28"/>
        </w:rPr>
        <w:t xml:space="preserve">Uchwała </w:t>
      </w:r>
    </w:p>
    <w:p w:rsidR="001C55BA" w:rsidRPr="00ED784A" w:rsidRDefault="001C55BA" w:rsidP="001C55BA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Uczelnianej Komisji Wyborczej</w:t>
      </w:r>
    </w:p>
    <w:p w:rsidR="001C55BA" w:rsidRPr="00ED784A" w:rsidRDefault="001C55BA" w:rsidP="001C55BA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Nr </w:t>
      </w:r>
      <w:r>
        <w:rPr>
          <w:rFonts w:ascii="Arial" w:hAnsi="Arial" w:cs="Arial"/>
          <w:b/>
          <w:sz w:val="26"/>
          <w:szCs w:val="26"/>
        </w:rPr>
        <w:t>14</w:t>
      </w:r>
      <w:r>
        <w:rPr>
          <w:rFonts w:ascii="Arial" w:hAnsi="Arial" w:cs="Arial"/>
          <w:b/>
          <w:sz w:val="26"/>
          <w:szCs w:val="26"/>
        </w:rPr>
        <w:t>/2020</w:t>
      </w:r>
    </w:p>
    <w:p w:rsidR="001C55BA" w:rsidRPr="00ED784A" w:rsidRDefault="001C55BA" w:rsidP="001C55BA">
      <w:pPr>
        <w:jc w:val="center"/>
        <w:rPr>
          <w:rFonts w:ascii="Arial" w:hAnsi="Arial" w:cs="Arial"/>
          <w:sz w:val="22"/>
          <w:szCs w:val="22"/>
        </w:rPr>
      </w:pPr>
      <w:r w:rsidRPr="00ED784A">
        <w:rPr>
          <w:rFonts w:ascii="Arial" w:hAnsi="Arial" w:cs="Arial"/>
          <w:sz w:val="22"/>
          <w:szCs w:val="22"/>
        </w:rPr>
        <w:t xml:space="preserve"> z dnia 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lutego</w:t>
      </w:r>
      <w:r>
        <w:rPr>
          <w:rFonts w:ascii="Arial" w:hAnsi="Arial" w:cs="Arial"/>
          <w:sz w:val="22"/>
          <w:szCs w:val="22"/>
        </w:rPr>
        <w:t xml:space="preserve"> 2020</w:t>
      </w:r>
      <w:r w:rsidRPr="00ED784A">
        <w:rPr>
          <w:rFonts w:ascii="Arial" w:hAnsi="Arial" w:cs="Arial"/>
          <w:sz w:val="22"/>
          <w:szCs w:val="22"/>
        </w:rPr>
        <w:t xml:space="preserve"> roku</w:t>
      </w:r>
    </w:p>
    <w:p w:rsidR="001C55BA" w:rsidRDefault="001C55BA" w:rsidP="001C55BA">
      <w:pPr>
        <w:jc w:val="center"/>
        <w:rPr>
          <w:rFonts w:ascii="Arial" w:hAnsi="Arial" w:cs="Arial"/>
          <w:sz w:val="22"/>
          <w:szCs w:val="22"/>
        </w:rPr>
      </w:pPr>
    </w:p>
    <w:p w:rsidR="001C55BA" w:rsidRDefault="001C55BA" w:rsidP="001C55B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 zmianie uchwały nr 4/2020 r. UKW  </w:t>
      </w:r>
    </w:p>
    <w:p w:rsidR="001C55BA" w:rsidRPr="00C60416" w:rsidRDefault="001C55BA" w:rsidP="001C55B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sprawie ustalenia </w:t>
      </w:r>
      <w:r>
        <w:rPr>
          <w:rFonts w:ascii="Arial" w:hAnsi="Arial" w:cs="Arial"/>
          <w:b/>
          <w:sz w:val="22"/>
          <w:szCs w:val="22"/>
        </w:rPr>
        <w:t>kalendarza czynności wyborczych</w:t>
      </w:r>
    </w:p>
    <w:p w:rsidR="001C55BA" w:rsidRDefault="001C55BA" w:rsidP="001C55BA">
      <w:pPr>
        <w:jc w:val="center"/>
        <w:rPr>
          <w:rFonts w:ascii="Arial" w:hAnsi="Arial" w:cs="Arial"/>
          <w:b/>
          <w:sz w:val="22"/>
          <w:szCs w:val="22"/>
        </w:rPr>
      </w:pPr>
    </w:p>
    <w:p w:rsidR="001C55BA" w:rsidRPr="006E2205" w:rsidRDefault="001C55BA" w:rsidP="001C55BA">
      <w:pPr>
        <w:jc w:val="center"/>
        <w:rPr>
          <w:rFonts w:ascii="Arial" w:hAnsi="Arial" w:cs="Arial"/>
          <w:b/>
          <w:sz w:val="22"/>
          <w:szCs w:val="22"/>
        </w:rPr>
      </w:pPr>
    </w:p>
    <w:p w:rsidR="001C55BA" w:rsidRPr="00A82482" w:rsidRDefault="001C55BA" w:rsidP="001C55BA">
      <w:pPr>
        <w:spacing w:before="100" w:beforeAutospacing="1"/>
        <w:jc w:val="both"/>
        <w:rPr>
          <w:sz w:val="22"/>
          <w:szCs w:val="22"/>
        </w:rPr>
      </w:pPr>
      <w:r w:rsidRPr="00A82482">
        <w:rPr>
          <w:rFonts w:ascii="Arial" w:hAnsi="Arial" w:cs="Arial"/>
          <w:sz w:val="22"/>
          <w:szCs w:val="22"/>
        </w:rPr>
        <w:t xml:space="preserve">Działając </w:t>
      </w:r>
      <w:r>
        <w:rPr>
          <w:rFonts w:ascii="Arial" w:hAnsi="Arial" w:cs="Arial"/>
          <w:sz w:val="22"/>
          <w:szCs w:val="22"/>
        </w:rPr>
        <w:t>na podstawie § 5 ust. 4 pkt 2 Ordynacji wyborczej (załącznik nr 3 do Statutu Uniwersytetu Ekonomicznego w Krakowie), uchwala się, co następuje:</w:t>
      </w:r>
    </w:p>
    <w:p w:rsidR="001C55BA" w:rsidRPr="00A82482" w:rsidRDefault="001C55BA" w:rsidP="001C55BA">
      <w:pPr>
        <w:jc w:val="center"/>
        <w:rPr>
          <w:rFonts w:ascii="Arial" w:hAnsi="Arial" w:cs="Arial"/>
          <w:sz w:val="22"/>
          <w:szCs w:val="22"/>
        </w:rPr>
      </w:pPr>
    </w:p>
    <w:p w:rsidR="001C55BA" w:rsidRPr="00A82482" w:rsidRDefault="001C55BA" w:rsidP="001C55BA">
      <w:pPr>
        <w:jc w:val="center"/>
        <w:rPr>
          <w:rFonts w:ascii="Arial" w:hAnsi="Arial" w:cs="Arial"/>
          <w:sz w:val="22"/>
          <w:szCs w:val="22"/>
        </w:rPr>
      </w:pPr>
      <w:r w:rsidRPr="00A82482">
        <w:rPr>
          <w:rFonts w:ascii="Arial" w:hAnsi="Arial" w:cs="Arial"/>
          <w:sz w:val="22"/>
          <w:szCs w:val="22"/>
        </w:rPr>
        <w:t>§ 1</w:t>
      </w:r>
    </w:p>
    <w:p w:rsidR="001C55BA" w:rsidRPr="000B17F8" w:rsidRDefault="001C55BA" w:rsidP="00B649B7">
      <w:pPr>
        <w:jc w:val="both"/>
        <w:rPr>
          <w:rFonts w:ascii="Arial" w:hAnsi="Arial" w:cs="Arial"/>
          <w:sz w:val="22"/>
          <w:szCs w:val="22"/>
        </w:rPr>
      </w:pPr>
    </w:p>
    <w:p w:rsidR="001C55BA" w:rsidRDefault="001C55BA" w:rsidP="00B649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uwagi na konieczność zapewnienia bezpieczeństwa członkom </w:t>
      </w:r>
      <w:r w:rsidR="004755CC">
        <w:rPr>
          <w:rFonts w:ascii="Arial" w:hAnsi="Arial" w:cs="Arial"/>
          <w:sz w:val="22"/>
          <w:szCs w:val="22"/>
        </w:rPr>
        <w:t xml:space="preserve">pierwszego zgromadzenia </w:t>
      </w:r>
      <w:r>
        <w:rPr>
          <w:rFonts w:ascii="Arial" w:hAnsi="Arial" w:cs="Arial"/>
          <w:sz w:val="22"/>
          <w:szCs w:val="22"/>
        </w:rPr>
        <w:t xml:space="preserve">Kolegium </w:t>
      </w:r>
      <w:r w:rsidR="004755C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lektorów </w:t>
      </w:r>
      <w:r w:rsidR="00B64008">
        <w:rPr>
          <w:rFonts w:ascii="Arial" w:hAnsi="Arial" w:cs="Arial"/>
          <w:sz w:val="22"/>
          <w:szCs w:val="22"/>
        </w:rPr>
        <w:t>wprowadza się zmianę w</w:t>
      </w:r>
      <w:r>
        <w:rPr>
          <w:rFonts w:ascii="Arial" w:hAnsi="Arial" w:cs="Arial"/>
          <w:sz w:val="22"/>
          <w:szCs w:val="22"/>
        </w:rPr>
        <w:t xml:space="preserve"> kalendarz</w:t>
      </w:r>
      <w:r w:rsidR="00B64008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czynności wyborczych, </w:t>
      </w:r>
      <w:r w:rsidR="00B64008">
        <w:rPr>
          <w:rFonts w:ascii="Arial" w:hAnsi="Arial" w:cs="Arial"/>
          <w:sz w:val="22"/>
          <w:szCs w:val="22"/>
        </w:rPr>
        <w:t xml:space="preserve">polegającą na zmianie daty </w:t>
      </w:r>
      <w:r w:rsidR="004755CC">
        <w:rPr>
          <w:rFonts w:ascii="Arial" w:hAnsi="Arial" w:cs="Arial"/>
          <w:sz w:val="22"/>
          <w:szCs w:val="22"/>
        </w:rPr>
        <w:t>tego zgromadzenia</w:t>
      </w:r>
      <w:r w:rsidR="00B649B7">
        <w:rPr>
          <w:rFonts w:ascii="Arial" w:hAnsi="Arial" w:cs="Arial"/>
          <w:sz w:val="22"/>
          <w:szCs w:val="22"/>
        </w:rPr>
        <w:t xml:space="preserve"> z dnia 20 marca 2020 r. na dzień 19 marca 2020 r.</w:t>
      </w:r>
      <w:r w:rsidR="004755CC">
        <w:rPr>
          <w:rFonts w:ascii="Arial" w:hAnsi="Arial" w:cs="Arial"/>
          <w:sz w:val="22"/>
          <w:szCs w:val="22"/>
        </w:rPr>
        <w:t xml:space="preserve"> godz. 9.00.</w:t>
      </w:r>
      <w:bookmarkStart w:id="0" w:name="_GoBack"/>
      <w:bookmarkEnd w:id="0"/>
      <w:r w:rsidR="004755CC">
        <w:rPr>
          <w:rFonts w:ascii="Arial" w:hAnsi="Arial" w:cs="Arial"/>
          <w:sz w:val="22"/>
          <w:szCs w:val="22"/>
        </w:rPr>
        <w:t xml:space="preserve"> </w:t>
      </w:r>
      <w:r w:rsidR="00B649B7">
        <w:rPr>
          <w:rFonts w:ascii="Arial" w:hAnsi="Arial" w:cs="Arial"/>
          <w:sz w:val="22"/>
          <w:szCs w:val="22"/>
        </w:rPr>
        <w:t>W związku z powyższym zmianie ulega załącznik do uchwały nr 4/2020</w:t>
      </w:r>
      <w:r w:rsidR="004755CC">
        <w:rPr>
          <w:rFonts w:ascii="Arial" w:hAnsi="Arial" w:cs="Arial"/>
          <w:sz w:val="22"/>
          <w:szCs w:val="22"/>
        </w:rPr>
        <w:t>.</w:t>
      </w:r>
    </w:p>
    <w:p w:rsidR="001C55BA" w:rsidRPr="00CD0075" w:rsidRDefault="001C55BA" w:rsidP="001C55B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1C55BA" w:rsidRPr="00CD0075" w:rsidRDefault="001C55BA" w:rsidP="001C55BA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1C55BA" w:rsidRPr="000B17F8" w:rsidRDefault="001C55BA" w:rsidP="001C55BA">
      <w:pPr>
        <w:jc w:val="center"/>
        <w:rPr>
          <w:rFonts w:ascii="Arial" w:hAnsi="Arial" w:cs="Arial"/>
          <w:sz w:val="22"/>
          <w:szCs w:val="22"/>
        </w:rPr>
      </w:pPr>
      <w:r w:rsidRPr="000B17F8">
        <w:rPr>
          <w:rFonts w:ascii="Arial" w:hAnsi="Arial" w:cs="Arial"/>
          <w:sz w:val="22"/>
          <w:szCs w:val="22"/>
        </w:rPr>
        <w:t>§ 2</w:t>
      </w:r>
    </w:p>
    <w:p w:rsidR="001C55BA" w:rsidRPr="000B17F8" w:rsidRDefault="001C55BA" w:rsidP="001C55BA">
      <w:pPr>
        <w:rPr>
          <w:rFonts w:ascii="Arial" w:hAnsi="Arial" w:cs="Arial"/>
          <w:sz w:val="22"/>
          <w:szCs w:val="22"/>
        </w:rPr>
      </w:pPr>
    </w:p>
    <w:p w:rsidR="001C55BA" w:rsidRPr="00CD0075" w:rsidRDefault="001C55BA" w:rsidP="001C55BA">
      <w:pPr>
        <w:rPr>
          <w:rFonts w:ascii="Arial" w:hAnsi="Arial" w:cs="Arial"/>
          <w:bCs/>
          <w:sz w:val="22"/>
        </w:rPr>
      </w:pPr>
      <w:r w:rsidRPr="00CD0075">
        <w:rPr>
          <w:rFonts w:ascii="Arial" w:hAnsi="Arial" w:cs="Arial"/>
          <w:bCs/>
          <w:sz w:val="22"/>
        </w:rPr>
        <w:t>Uchwała wchodzi w życie z dniem podjęcia.</w:t>
      </w:r>
    </w:p>
    <w:p w:rsidR="001C55BA" w:rsidRPr="000B17F8" w:rsidRDefault="001C55BA" w:rsidP="001C55BA">
      <w:pPr>
        <w:rPr>
          <w:rFonts w:ascii="Arial" w:hAnsi="Arial" w:cs="Arial"/>
          <w:sz w:val="22"/>
          <w:szCs w:val="22"/>
        </w:rPr>
      </w:pPr>
    </w:p>
    <w:p w:rsidR="001C55BA" w:rsidRPr="000B17F8" w:rsidRDefault="001C55BA" w:rsidP="001C55BA">
      <w:pPr>
        <w:rPr>
          <w:rFonts w:ascii="Arial" w:hAnsi="Arial" w:cs="Arial"/>
          <w:sz w:val="22"/>
          <w:szCs w:val="22"/>
        </w:rPr>
      </w:pPr>
    </w:p>
    <w:p w:rsidR="001C55BA" w:rsidRPr="000B17F8" w:rsidRDefault="001C55BA" w:rsidP="001C55BA">
      <w:pPr>
        <w:rPr>
          <w:rFonts w:ascii="Arial" w:hAnsi="Arial" w:cs="Arial"/>
          <w:sz w:val="22"/>
          <w:szCs w:val="22"/>
        </w:rPr>
      </w:pPr>
    </w:p>
    <w:p w:rsidR="001C55BA" w:rsidRPr="000B17F8" w:rsidRDefault="001C55BA" w:rsidP="001C55BA">
      <w:pPr>
        <w:rPr>
          <w:rFonts w:ascii="Arial" w:hAnsi="Arial" w:cs="Arial"/>
          <w:sz w:val="22"/>
          <w:szCs w:val="22"/>
        </w:rPr>
      </w:pPr>
    </w:p>
    <w:p w:rsidR="001C55BA" w:rsidRPr="000B17F8" w:rsidRDefault="001C55BA" w:rsidP="001C55BA">
      <w:pPr>
        <w:ind w:left="5040"/>
        <w:rPr>
          <w:rFonts w:ascii="Arial" w:hAnsi="Arial" w:cs="Arial"/>
          <w:sz w:val="22"/>
          <w:szCs w:val="22"/>
        </w:rPr>
      </w:pPr>
    </w:p>
    <w:p w:rsidR="001C55BA" w:rsidRPr="000B17F8" w:rsidRDefault="001C55BA" w:rsidP="001C55BA">
      <w:pPr>
        <w:ind w:left="5040"/>
        <w:jc w:val="center"/>
        <w:rPr>
          <w:rFonts w:ascii="Arial" w:hAnsi="Arial" w:cs="Arial"/>
          <w:b/>
          <w:sz w:val="22"/>
          <w:szCs w:val="22"/>
        </w:rPr>
      </w:pPr>
      <w:r w:rsidRPr="000B17F8">
        <w:rPr>
          <w:rFonts w:ascii="Arial" w:hAnsi="Arial" w:cs="Arial"/>
          <w:b/>
          <w:sz w:val="22"/>
          <w:szCs w:val="22"/>
        </w:rPr>
        <w:t xml:space="preserve">Przewodniczący </w:t>
      </w:r>
    </w:p>
    <w:p w:rsidR="001C55BA" w:rsidRPr="000B17F8" w:rsidRDefault="001C55BA" w:rsidP="001C55BA">
      <w:pPr>
        <w:ind w:left="50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Uczelnianej Komisji Wyborczej</w:t>
      </w:r>
    </w:p>
    <w:p w:rsidR="001C55BA" w:rsidRPr="000B17F8" w:rsidRDefault="001C55BA" w:rsidP="001C55BA">
      <w:pPr>
        <w:ind w:left="5040"/>
        <w:jc w:val="center"/>
        <w:rPr>
          <w:rFonts w:ascii="Arial" w:hAnsi="Arial" w:cs="Arial"/>
          <w:b/>
          <w:sz w:val="22"/>
          <w:szCs w:val="22"/>
        </w:rPr>
      </w:pPr>
    </w:p>
    <w:p w:rsidR="001C55BA" w:rsidRDefault="001C55BA" w:rsidP="001C55BA">
      <w:pPr>
        <w:ind w:left="50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Prof. UEK dr hab. Ryszard Szostak</w:t>
      </w:r>
    </w:p>
    <w:p w:rsidR="001C55BA" w:rsidRDefault="001C55BA" w:rsidP="001C55BA">
      <w:pPr>
        <w:ind w:left="5040"/>
        <w:jc w:val="center"/>
        <w:rPr>
          <w:rFonts w:ascii="Arial" w:hAnsi="Arial" w:cs="Arial"/>
          <w:b/>
          <w:sz w:val="22"/>
          <w:szCs w:val="22"/>
        </w:rPr>
      </w:pPr>
    </w:p>
    <w:p w:rsidR="001C55BA" w:rsidRDefault="001C55BA" w:rsidP="001C55BA">
      <w:pPr>
        <w:ind w:left="5040"/>
        <w:jc w:val="center"/>
        <w:rPr>
          <w:rFonts w:ascii="Arial" w:hAnsi="Arial" w:cs="Arial"/>
          <w:b/>
          <w:sz w:val="22"/>
          <w:szCs w:val="22"/>
        </w:rPr>
      </w:pPr>
    </w:p>
    <w:p w:rsidR="001C55BA" w:rsidRDefault="001C55BA" w:rsidP="001C55BA">
      <w:pPr>
        <w:ind w:left="5040"/>
        <w:jc w:val="center"/>
        <w:rPr>
          <w:rFonts w:ascii="Arial" w:hAnsi="Arial" w:cs="Arial"/>
          <w:b/>
          <w:sz w:val="22"/>
          <w:szCs w:val="22"/>
        </w:rPr>
      </w:pPr>
    </w:p>
    <w:p w:rsidR="001C55BA" w:rsidRDefault="001C55BA" w:rsidP="001C55BA">
      <w:pPr>
        <w:ind w:left="5040"/>
        <w:jc w:val="center"/>
        <w:rPr>
          <w:rFonts w:ascii="Arial" w:hAnsi="Arial" w:cs="Arial"/>
          <w:b/>
          <w:sz w:val="22"/>
          <w:szCs w:val="22"/>
        </w:rPr>
      </w:pPr>
    </w:p>
    <w:p w:rsidR="001C55BA" w:rsidRDefault="001C55BA" w:rsidP="001C55BA">
      <w:pPr>
        <w:ind w:left="5040"/>
        <w:jc w:val="center"/>
        <w:rPr>
          <w:rFonts w:ascii="Arial" w:hAnsi="Arial" w:cs="Arial"/>
          <w:b/>
          <w:sz w:val="22"/>
          <w:szCs w:val="22"/>
        </w:rPr>
      </w:pPr>
    </w:p>
    <w:p w:rsidR="001C55BA" w:rsidRDefault="001C55BA" w:rsidP="001C55BA">
      <w:pPr>
        <w:ind w:left="5040"/>
        <w:jc w:val="center"/>
        <w:rPr>
          <w:rFonts w:ascii="Arial" w:hAnsi="Arial" w:cs="Arial"/>
          <w:b/>
          <w:sz w:val="22"/>
          <w:szCs w:val="22"/>
        </w:rPr>
      </w:pPr>
    </w:p>
    <w:p w:rsidR="00B00C4A" w:rsidRPr="001C55BA" w:rsidRDefault="00B00C4A" w:rsidP="001C55BA"/>
    <w:sectPr w:rsidR="00B00C4A" w:rsidRPr="001C5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08A5"/>
    <w:multiLevelType w:val="hybridMultilevel"/>
    <w:tmpl w:val="E92822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91A6F"/>
    <w:multiLevelType w:val="hybridMultilevel"/>
    <w:tmpl w:val="B28E6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A50E47"/>
    <w:multiLevelType w:val="hybridMultilevel"/>
    <w:tmpl w:val="1094634C"/>
    <w:lvl w:ilvl="0" w:tplc="F06AA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C75EE2"/>
    <w:multiLevelType w:val="hybridMultilevel"/>
    <w:tmpl w:val="E9EC9508"/>
    <w:lvl w:ilvl="0" w:tplc="EB281E2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FB2675"/>
    <w:multiLevelType w:val="hybridMultilevel"/>
    <w:tmpl w:val="0C9E4E5C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" w15:restartNumberingAfterBreak="0">
    <w:nsid w:val="2DFF4C2E"/>
    <w:multiLevelType w:val="hybridMultilevel"/>
    <w:tmpl w:val="8ED041B8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2ECD2736"/>
    <w:multiLevelType w:val="hybridMultilevel"/>
    <w:tmpl w:val="E4BCB274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 w15:restartNumberingAfterBreak="0">
    <w:nsid w:val="3CAB363D"/>
    <w:multiLevelType w:val="hybridMultilevel"/>
    <w:tmpl w:val="119E544C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" w15:restartNumberingAfterBreak="0">
    <w:nsid w:val="4ED5086C"/>
    <w:multiLevelType w:val="hybridMultilevel"/>
    <w:tmpl w:val="849E493E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9" w15:restartNumberingAfterBreak="0">
    <w:nsid w:val="56793689"/>
    <w:multiLevelType w:val="hybridMultilevel"/>
    <w:tmpl w:val="C802A496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0" w15:restartNumberingAfterBreak="0">
    <w:nsid w:val="5725662E"/>
    <w:multiLevelType w:val="hybridMultilevel"/>
    <w:tmpl w:val="FB12AC7C"/>
    <w:lvl w:ilvl="0" w:tplc="12FA59E2">
      <w:start w:val="1"/>
      <w:numFmt w:val="decimal"/>
      <w:lvlText w:val="%1)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266FFA"/>
    <w:multiLevelType w:val="hybridMultilevel"/>
    <w:tmpl w:val="44B2E9F8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2" w15:restartNumberingAfterBreak="0">
    <w:nsid w:val="5A565221"/>
    <w:multiLevelType w:val="hybridMultilevel"/>
    <w:tmpl w:val="29A4E91E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3" w15:restartNumberingAfterBreak="0">
    <w:nsid w:val="5E1F06A8"/>
    <w:multiLevelType w:val="hybridMultilevel"/>
    <w:tmpl w:val="22C64704"/>
    <w:lvl w:ilvl="0" w:tplc="041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4" w15:restartNumberingAfterBreak="0">
    <w:nsid w:val="609D4090"/>
    <w:multiLevelType w:val="hybridMultilevel"/>
    <w:tmpl w:val="16588644"/>
    <w:lvl w:ilvl="0" w:tplc="6FA0A6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5B11FC"/>
    <w:multiLevelType w:val="hybridMultilevel"/>
    <w:tmpl w:val="3030FEA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3"/>
  </w:num>
  <w:num w:numId="5">
    <w:abstractNumId w:val="0"/>
  </w:num>
  <w:num w:numId="6">
    <w:abstractNumId w:val="15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12"/>
  </w:num>
  <w:num w:numId="13">
    <w:abstractNumId w:val="9"/>
  </w:num>
  <w:num w:numId="14">
    <w:abstractNumId w:val="13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CC"/>
    <w:rsid w:val="001C11F4"/>
    <w:rsid w:val="001C55BA"/>
    <w:rsid w:val="002D7C12"/>
    <w:rsid w:val="004755CC"/>
    <w:rsid w:val="005245C0"/>
    <w:rsid w:val="00797FCC"/>
    <w:rsid w:val="008D6FAF"/>
    <w:rsid w:val="00B00C4A"/>
    <w:rsid w:val="00B64008"/>
    <w:rsid w:val="00B649B7"/>
    <w:rsid w:val="00EA17C1"/>
    <w:rsid w:val="00EC05D5"/>
    <w:rsid w:val="00F9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E29B"/>
  <w15:chartTrackingRefBased/>
  <w15:docId w15:val="{9BA700CA-ADC6-4D66-BD8E-409C3256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C05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Uniwerytet Ekonomiczy w Krakowie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Burkowicz</dc:creator>
  <cp:keywords/>
  <dc:description/>
  <cp:lastModifiedBy>Małgorzata Burkowicz</cp:lastModifiedBy>
  <cp:revision>2</cp:revision>
  <dcterms:created xsi:type="dcterms:W3CDTF">2020-02-07T13:41:00Z</dcterms:created>
  <dcterms:modified xsi:type="dcterms:W3CDTF">2020-02-07T13:41:00Z</dcterms:modified>
</cp:coreProperties>
</file>